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AC" w:rsidRDefault="001F15AC" w:rsidP="00B15F65">
      <w:pPr>
        <w:pStyle w:val="ListParagraph"/>
        <w:spacing w:after="60" w:line="240" w:lineRule="auto"/>
        <w:ind w:left="0"/>
        <w:contextualSpacing w:val="0"/>
        <w:jc w:val="both"/>
        <w:rPr>
          <w:rFonts w:ascii="Sylfaen" w:hAnsi="Sylfaen" w:cs="Consolas"/>
          <w:i/>
          <w:color w:val="000000"/>
          <w:sz w:val="24"/>
          <w:szCs w:val="24"/>
          <w:lang w:val="en-GB"/>
        </w:rPr>
      </w:pPr>
    </w:p>
    <w:p w:rsidR="001F15AC" w:rsidRDefault="001F15AC" w:rsidP="001F15AC">
      <w:pPr>
        <w:pStyle w:val="ListParagraph"/>
        <w:spacing w:after="60" w:line="240" w:lineRule="auto"/>
        <w:ind w:left="0"/>
        <w:contextualSpacing w:val="0"/>
        <w:jc w:val="center"/>
        <w:rPr>
          <w:rFonts w:ascii="Sylfaen" w:hAnsi="Sylfaen" w:cs="Consolas"/>
          <w:i/>
          <w:color w:val="000000"/>
          <w:sz w:val="24"/>
          <w:szCs w:val="24"/>
          <w:lang w:val="en-GB"/>
        </w:rPr>
      </w:pPr>
      <w:r w:rsidRPr="001F15AC">
        <w:rPr>
          <w:rFonts w:ascii="Sylfaen" w:hAnsi="Sylfaen" w:cs="Consolas"/>
          <w:i/>
          <w:noProof/>
          <w:color w:val="000000"/>
          <w:sz w:val="24"/>
          <w:szCs w:val="24"/>
          <w:lang w:eastAsia="zh-CN"/>
        </w:rPr>
        <w:drawing>
          <wp:inline distT="0" distB="0" distL="0" distR="0">
            <wp:extent cx="847725" cy="7715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771525"/>
                    </a:xfrm>
                    <a:prstGeom prst="rect">
                      <a:avLst/>
                    </a:prstGeom>
                    <a:noFill/>
                    <a:ln w="9525">
                      <a:noFill/>
                      <a:miter lim="800000"/>
                      <a:headEnd/>
                      <a:tailEnd/>
                    </a:ln>
                  </pic:spPr>
                </pic:pic>
              </a:graphicData>
            </a:graphic>
          </wp:inline>
        </w:drawing>
      </w:r>
    </w:p>
    <w:p w:rsidR="001F15AC" w:rsidRDefault="001F15AC" w:rsidP="001F15AC">
      <w:pPr>
        <w:pStyle w:val="ListParagraph"/>
        <w:spacing w:after="60" w:line="240" w:lineRule="auto"/>
        <w:ind w:left="0"/>
        <w:contextualSpacing w:val="0"/>
        <w:jc w:val="center"/>
        <w:rPr>
          <w:rFonts w:ascii="Sylfaen" w:hAnsi="Sylfaen" w:cs="Consolas"/>
          <w:i/>
          <w:color w:val="000000"/>
          <w:sz w:val="24"/>
          <w:szCs w:val="24"/>
          <w:lang w:val="en-GB"/>
        </w:rPr>
      </w:pPr>
    </w:p>
    <w:p w:rsidR="001F15AC" w:rsidRPr="00985752" w:rsidRDefault="001F15AC" w:rsidP="001F15AC">
      <w:pPr>
        <w:pStyle w:val="NormalWeb"/>
        <w:shd w:val="clear" w:color="auto" w:fill="FFFFFF"/>
        <w:jc w:val="center"/>
        <w:rPr>
          <w:rFonts w:ascii="Sylfaen" w:hAnsi="Sylfaen" w:cs="Consolas"/>
          <w:b/>
          <w:color w:val="000000"/>
          <w:lang w:val="en-GB"/>
        </w:rPr>
      </w:pPr>
      <w:r w:rsidRPr="00985752">
        <w:rPr>
          <w:rFonts w:ascii="Sylfaen" w:hAnsi="Sylfaen" w:cs="Consolas"/>
          <w:b/>
          <w:color w:val="000000"/>
          <w:lang w:val="en-GB"/>
        </w:rPr>
        <w:t>The 74</w:t>
      </w:r>
      <w:r w:rsidRPr="00985752">
        <w:rPr>
          <w:rFonts w:ascii="Sylfaen" w:hAnsi="Sylfaen" w:cs="Consolas"/>
          <w:b/>
          <w:color w:val="000000"/>
          <w:vertAlign w:val="superscript"/>
          <w:lang w:val="en-GB"/>
        </w:rPr>
        <w:t>th</w:t>
      </w:r>
      <w:r w:rsidRPr="00985752">
        <w:rPr>
          <w:rFonts w:ascii="Sylfaen" w:hAnsi="Sylfaen" w:cs="Consolas"/>
          <w:b/>
          <w:color w:val="000000"/>
          <w:lang w:val="en-GB"/>
        </w:rPr>
        <w:t xml:space="preserve"> Session of the Committee on the Rights of the Child</w:t>
      </w:r>
    </w:p>
    <w:p w:rsidR="001F15AC" w:rsidRPr="00985752" w:rsidRDefault="001F15AC" w:rsidP="001F15AC">
      <w:pPr>
        <w:pStyle w:val="NormalWeb"/>
        <w:shd w:val="clear" w:color="auto" w:fill="FFFFFF"/>
        <w:jc w:val="center"/>
        <w:rPr>
          <w:rFonts w:ascii="Sylfaen" w:hAnsi="Sylfaen" w:cs="Consolas"/>
          <w:b/>
          <w:color w:val="000000"/>
          <w:lang w:val="en-GB"/>
        </w:rPr>
      </w:pPr>
    </w:p>
    <w:p w:rsidR="001F15AC" w:rsidRPr="00985752" w:rsidRDefault="001F15AC" w:rsidP="001F15AC">
      <w:pPr>
        <w:pStyle w:val="NormalWeb"/>
        <w:shd w:val="clear" w:color="auto" w:fill="FFFFFF"/>
        <w:jc w:val="center"/>
        <w:rPr>
          <w:rFonts w:ascii="Sylfaen" w:hAnsi="Sylfaen" w:cs="Consolas"/>
          <w:b/>
          <w:color w:val="000000"/>
          <w:lang w:val="en-GB"/>
        </w:rPr>
      </w:pPr>
      <w:r w:rsidRPr="00985752">
        <w:rPr>
          <w:rFonts w:ascii="Sylfaen" w:hAnsi="Sylfaen" w:cs="Consolas"/>
          <w:b/>
          <w:color w:val="000000"/>
          <w:lang w:val="en-GB"/>
        </w:rPr>
        <w:t>The Opening Statement by H.E.</w:t>
      </w:r>
      <w:r>
        <w:rPr>
          <w:rFonts w:ascii="Sylfaen" w:hAnsi="Sylfaen" w:cs="Consolas"/>
          <w:b/>
          <w:color w:val="000000"/>
          <w:lang w:val="en-GB"/>
        </w:rPr>
        <w:t xml:space="preserve"> Ms</w:t>
      </w:r>
      <w:r w:rsidRPr="00985752">
        <w:rPr>
          <w:rFonts w:ascii="Sylfaen" w:hAnsi="Sylfaen" w:cs="Consolas"/>
          <w:b/>
          <w:color w:val="000000"/>
          <w:lang w:val="en-GB"/>
        </w:rPr>
        <w:t xml:space="preserve"> </w:t>
      </w:r>
      <w:proofErr w:type="spellStart"/>
      <w:r w:rsidRPr="00985752">
        <w:rPr>
          <w:rFonts w:ascii="Sylfaen" w:hAnsi="Sylfaen" w:cs="Consolas"/>
          <w:b/>
          <w:color w:val="000000"/>
          <w:lang w:val="en-GB"/>
        </w:rPr>
        <w:t>Khatuna</w:t>
      </w:r>
      <w:proofErr w:type="spellEnd"/>
      <w:r w:rsidRPr="00985752">
        <w:rPr>
          <w:rFonts w:ascii="Sylfaen" w:hAnsi="Sylfaen" w:cs="Consolas"/>
          <w:b/>
          <w:color w:val="000000"/>
          <w:lang w:val="en-GB"/>
        </w:rPr>
        <w:t xml:space="preserve"> TOTLADZE, </w:t>
      </w:r>
    </w:p>
    <w:p w:rsidR="001F15AC" w:rsidRPr="00985752" w:rsidRDefault="001F15AC" w:rsidP="001F15AC">
      <w:pPr>
        <w:pStyle w:val="NormalWeb"/>
        <w:shd w:val="clear" w:color="auto" w:fill="FFFFFF"/>
        <w:jc w:val="center"/>
        <w:rPr>
          <w:rFonts w:ascii="Sylfaen" w:hAnsi="Sylfaen" w:cs="Consolas"/>
          <w:b/>
          <w:color w:val="000000"/>
          <w:lang w:val="en-GB"/>
        </w:rPr>
      </w:pPr>
      <w:r w:rsidRPr="00985752">
        <w:rPr>
          <w:rFonts w:ascii="Sylfaen" w:hAnsi="Sylfaen" w:cs="Consolas"/>
          <w:b/>
          <w:color w:val="000000"/>
          <w:lang w:val="en-GB"/>
        </w:rPr>
        <w:t>Deputy Minister of Foreign Affairs of Georgia</w:t>
      </w:r>
    </w:p>
    <w:p w:rsidR="001F15AC" w:rsidRPr="00985752" w:rsidRDefault="001F15AC" w:rsidP="001F15AC">
      <w:pPr>
        <w:pStyle w:val="NormalWeb"/>
        <w:shd w:val="clear" w:color="auto" w:fill="FFFFFF"/>
        <w:jc w:val="center"/>
        <w:rPr>
          <w:rFonts w:ascii="Sylfaen" w:hAnsi="Sylfaen" w:cs="Consolas"/>
          <w:b/>
          <w:color w:val="000000"/>
          <w:lang w:val="en-GB"/>
        </w:rPr>
      </w:pPr>
      <w:r w:rsidRPr="00985752">
        <w:rPr>
          <w:rFonts w:ascii="Sylfaen" w:hAnsi="Sylfaen" w:cs="Consolas"/>
          <w:b/>
          <w:color w:val="000000"/>
          <w:lang w:val="en-GB"/>
        </w:rPr>
        <w:t xml:space="preserve">For the consideration of the Forth Periodic Report of Georgia </w:t>
      </w:r>
    </w:p>
    <w:p w:rsidR="001F15AC" w:rsidRPr="00985752" w:rsidRDefault="001F15AC" w:rsidP="001F15AC">
      <w:pPr>
        <w:pStyle w:val="NormalWeb"/>
        <w:shd w:val="clear" w:color="auto" w:fill="FFFFFF"/>
        <w:jc w:val="center"/>
        <w:rPr>
          <w:rFonts w:ascii="Sylfaen" w:hAnsi="Sylfaen" w:cs="Consolas"/>
          <w:i/>
          <w:color w:val="000000"/>
          <w:lang w:val="en-GB"/>
        </w:rPr>
      </w:pPr>
      <w:r w:rsidRPr="00985752">
        <w:rPr>
          <w:rFonts w:ascii="Sylfaen" w:hAnsi="Sylfaen" w:cs="Consolas"/>
          <w:i/>
          <w:color w:val="000000"/>
          <w:lang w:val="en-GB"/>
        </w:rPr>
        <w:t>Geneva, 25 January 2017</w:t>
      </w:r>
    </w:p>
    <w:p w:rsidR="001F15AC" w:rsidRDefault="001F15AC" w:rsidP="00B15F65">
      <w:pPr>
        <w:pStyle w:val="ListParagraph"/>
        <w:spacing w:after="60" w:line="240" w:lineRule="auto"/>
        <w:ind w:left="0"/>
        <w:contextualSpacing w:val="0"/>
        <w:jc w:val="both"/>
        <w:rPr>
          <w:rFonts w:ascii="Sylfaen" w:hAnsi="Sylfaen" w:cs="Consolas"/>
          <w:i/>
          <w:color w:val="000000"/>
          <w:sz w:val="24"/>
          <w:szCs w:val="24"/>
          <w:lang w:val="en-GB"/>
        </w:rPr>
      </w:pPr>
    </w:p>
    <w:p w:rsidR="001F15AC" w:rsidRDefault="001F15AC" w:rsidP="00B15F65">
      <w:pPr>
        <w:pStyle w:val="ListParagraph"/>
        <w:spacing w:after="60" w:line="240" w:lineRule="auto"/>
        <w:ind w:left="0"/>
        <w:contextualSpacing w:val="0"/>
        <w:jc w:val="both"/>
        <w:rPr>
          <w:rFonts w:ascii="Sylfaen" w:hAnsi="Sylfaen" w:cs="Consolas"/>
          <w:i/>
          <w:color w:val="000000"/>
          <w:sz w:val="24"/>
          <w:szCs w:val="24"/>
          <w:lang w:val="en-GB"/>
        </w:rPr>
      </w:pPr>
    </w:p>
    <w:p w:rsidR="00B15F65" w:rsidRPr="00985752" w:rsidRDefault="00B15F65" w:rsidP="00B15F65">
      <w:pPr>
        <w:pStyle w:val="ListParagraph"/>
        <w:spacing w:after="60" w:line="240" w:lineRule="auto"/>
        <w:ind w:left="0"/>
        <w:contextualSpacing w:val="0"/>
        <w:jc w:val="both"/>
        <w:rPr>
          <w:rFonts w:ascii="Sylfaen" w:hAnsi="Sylfaen" w:cs="Consolas"/>
          <w:i/>
          <w:sz w:val="24"/>
          <w:szCs w:val="24"/>
        </w:rPr>
      </w:pPr>
      <w:r w:rsidRPr="00985752">
        <w:rPr>
          <w:rFonts w:ascii="Sylfaen" w:hAnsi="Sylfaen" w:cs="Consolas"/>
          <w:i/>
          <w:color w:val="000000"/>
          <w:sz w:val="24"/>
          <w:szCs w:val="24"/>
          <w:lang w:val="en-GB"/>
        </w:rPr>
        <w:t>Mr. Chairman</w:t>
      </w:r>
      <w:r w:rsidRPr="00985752">
        <w:rPr>
          <w:rFonts w:ascii="Sylfaen" w:hAnsi="Sylfaen" w:cs="Consolas"/>
          <w:i/>
          <w:sz w:val="24"/>
          <w:szCs w:val="24"/>
        </w:rPr>
        <w:t>,</w:t>
      </w:r>
    </w:p>
    <w:p w:rsidR="00B15F65" w:rsidRPr="00985752" w:rsidRDefault="00B15F65" w:rsidP="00B15F65">
      <w:pPr>
        <w:pStyle w:val="ListParagraph"/>
        <w:spacing w:after="60" w:line="240" w:lineRule="auto"/>
        <w:ind w:left="0"/>
        <w:contextualSpacing w:val="0"/>
        <w:jc w:val="both"/>
        <w:rPr>
          <w:rFonts w:ascii="Sylfaen" w:hAnsi="Sylfaen" w:cs="Consolas"/>
          <w:i/>
          <w:sz w:val="24"/>
          <w:szCs w:val="24"/>
        </w:rPr>
      </w:pPr>
      <w:r w:rsidRPr="00985752">
        <w:rPr>
          <w:rFonts w:ascii="Sylfaen" w:hAnsi="Sylfaen" w:cs="Consolas"/>
          <w:i/>
          <w:sz w:val="24"/>
          <w:szCs w:val="24"/>
        </w:rPr>
        <w:t>Distinguished Members of the Committee,</w:t>
      </w:r>
    </w:p>
    <w:p w:rsidR="00B15F65" w:rsidRPr="00985752" w:rsidRDefault="00B15F65" w:rsidP="00B15F65">
      <w:pPr>
        <w:pStyle w:val="ListParagraph"/>
        <w:spacing w:after="60" w:line="240" w:lineRule="auto"/>
        <w:ind w:left="0"/>
        <w:contextualSpacing w:val="0"/>
        <w:jc w:val="both"/>
        <w:rPr>
          <w:rFonts w:ascii="Sylfaen" w:hAnsi="Sylfaen" w:cs="Consolas"/>
          <w:i/>
          <w:sz w:val="24"/>
          <w:szCs w:val="24"/>
        </w:rPr>
      </w:pPr>
      <w:r w:rsidRPr="00985752">
        <w:rPr>
          <w:rFonts w:ascii="Sylfaen" w:hAnsi="Sylfaen" w:cs="Consolas"/>
          <w:i/>
          <w:sz w:val="24"/>
          <w:szCs w:val="24"/>
        </w:rPr>
        <w:t>Ladies and Gentlemen,</w:t>
      </w:r>
    </w:p>
    <w:p w:rsidR="00B15F65" w:rsidRPr="00985752" w:rsidRDefault="00B15F65" w:rsidP="00B15F65">
      <w:pPr>
        <w:pStyle w:val="ListParagraph"/>
        <w:spacing w:after="60" w:line="240" w:lineRule="auto"/>
        <w:ind w:left="0"/>
        <w:contextualSpacing w:val="0"/>
        <w:jc w:val="both"/>
        <w:rPr>
          <w:rFonts w:ascii="Sylfaen" w:hAnsi="Sylfaen" w:cs="Consolas"/>
          <w:sz w:val="24"/>
          <w:szCs w:val="24"/>
        </w:rPr>
      </w:pPr>
    </w:p>
    <w:p w:rsidR="00B15F65" w:rsidRPr="00985752" w:rsidRDefault="00B15F65" w:rsidP="00E76189">
      <w:pPr>
        <w:pStyle w:val="ListParagraph"/>
        <w:spacing w:after="60" w:line="240" w:lineRule="auto"/>
        <w:ind w:left="0"/>
        <w:contextualSpacing w:val="0"/>
        <w:jc w:val="both"/>
        <w:rPr>
          <w:rFonts w:ascii="Sylfaen" w:hAnsi="Sylfaen" w:cs="Consolas"/>
          <w:sz w:val="24"/>
          <w:szCs w:val="24"/>
        </w:rPr>
      </w:pPr>
      <w:r w:rsidRPr="00985752">
        <w:rPr>
          <w:rFonts w:ascii="Sylfaen" w:hAnsi="Sylfaen" w:cs="Consolas"/>
          <w:sz w:val="24"/>
          <w:szCs w:val="24"/>
        </w:rPr>
        <w:t xml:space="preserve">I am honored to be here today as the Head of the Georgian Delegation </w:t>
      </w:r>
      <w:r>
        <w:rPr>
          <w:rFonts w:ascii="Sylfaen" w:hAnsi="Sylfaen" w:cs="Consolas"/>
          <w:sz w:val="24"/>
          <w:szCs w:val="24"/>
        </w:rPr>
        <w:t xml:space="preserve">for the consideration of </w:t>
      </w:r>
      <w:r w:rsidRPr="00985752">
        <w:rPr>
          <w:rFonts w:ascii="Sylfaen" w:hAnsi="Sylfaen" w:cs="Consolas"/>
          <w:sz w:val="24"/>
          <w:szCs w:val="24"/>
        </w:rPr>
        <w:t>the Fourth Periodic Report on the Implementation of the Convention on the Rights of the Child. This delegation includes the representatives of line ministries both on the deputy ministerial and the expert level, the representative</w:t>
      </w:r>
      <w:r>
        <w:rPr>
          <w:rFonts w:ascii="Sylfaen" w:hAnsi="Sylfaen" w:cs="Consolas"/>
          <w:sz w:val="24"/>
          <w:szCs w:val="24"/>
        </w:rPr>
        <w:t xml:space="preserve">s of the parliament and the judiciary. </w:t>
      </w:r>
    </w:p>
    <w:p w:rsidR="00B15F65" w:rsidRPr="00985752" w:rsidRDefault="00B15F65" w:rsidP="00B15F65">
      <w:pPr>
        <w:spacing w:after="0" w:line="240" w:lineRule="auto"/>
        <w:rPr>
          <w:rFonts w:ascii="Sylfaen" w:hAnsi="Sylfaen" w:cs="Consolas"/>
          <w:sz w:val="24"/>
          <w:szCs w:val="24"/>
        </w:rPr>
      </w:pPr>
    </w:p>
    <w:p w:rsidR="00B15F65" w:rsidRPr="00985752" w:rsidRDefault="00B15F65" w:rsidP="00B15F65">
      <w:pPr>
        <w:spacing w:after="0" w:line="240" w:lineRule="auto"/>
        <w:rPr>
          <w:rFonts w:ascii="Sylfaen" w:hAnsi="Sylfaen" w:cs="Consolas"/>
          <w:sz w:val="24"/>
          <w:szCs w:val="24"/>
        </w:rPr>
      </w:pPr>
      <w:r>
        <w:rPr>
          <w:rFonts w:ascii="Sylfaen" w:hAnsi="Sylfaen" w:cs="Consolas"/>
          <w:sz w:val="24"/>
          <w:szCs w:val="24"/>
        </w:rPr>
        <w:t>T</w:t>
      </w:r>
      <w:r w:rsidRPr="00985752">
        <w:rPr>
          <w:rFonts w:ascii="Sylfaen" w:hAnsi="Sylfaen" w:cs="Consolas"/>
          <w:sz w:val="24"/>
          <w:szCs w:val="24"/>
        </w:rPr>
        <w:t xml:space="preserve">here have been significant positive developments regarding Georgia’s compliance with the human rights instruments throughout the last years. Prior to conveying Georgia’s major achievements, I would like to emphasize the importance Georgia attaches to the cooperation with the </w:t>
      </w:r>
      <w:r>
        <w:rPr>
          <w:rFonts w:ascii="Sylfaen" w:hAnsi="Sylfaen" w:cs="Consolas"/>
          <w:sz w:val="24"/>
          <w:szCs w:val="24"/>
        </w:rPr>
        <w:t>existing</w:t>
      </w:r>
      <w:r w:rsidRPr="00985752">
        <w:rPr>
          <w:rFonts w:ascii="Sylfaen" w:hAnsi="Sylfaen" w:cs="Consolas"/>
          <w:sz w:val="24"/>
          <w:szCs w:val="24"/>
        </w:rPr>
        <w:t xml:space="preserve"> UN human rights mechanisms. </w:t>
      </w:r>
    </w:p>
    <w:p w:rsidR="00B15F65" w:rsidRPr="00985752" w:rsidRDefault="00B15F65" w:rsidP="00B15F65">
      <w:pPr>
        <w:spacing w:after="0" w:line="240" w:lineRule="auto"/>
        <w:rPr>
          <w:rFonts w:ascii="Sylfaen" w:hAnsi="Sylfaen" w:cs="Consolas"/>
          <w:sz w:val="24"/>
          <w:szCs w:val="24"/>
        </w:rPr>
      </w:pPr>
    </w:p>
    <w:p w:rsidR="00B15F65" w:rsidRDefault="00B15F65" w:rsidP="00B15F65">
      <w:pPr>
        <w:pStyle w:val="Default"/>
        <w:spacing w:after="240"/>
        <w:jc w:val="both"/>
        <w:rPr>
          <w:rFonts w:ascii="Sylfaen" w:hAnsi="Sylfaen" w:cs="Consolas"/>
          <w:color w:val="auto"/>
        </w:rPr>
      </w:pPr>
      <w:r w:rsidRPr="00985752">
        <w:rPr>
          <w:rFonts w:ascii="Sylfaen" w:hAnsi="Sylfaen" w:cs="Consolas"/>
        </w:rPr>
        <w:t xml:space="preserve">As a firm supporter of the UN and regional human rights tools, Georgia has ratified most human rights instruments. </w:t>
      </w:r>
      <w:r>
        <w:rPr>
          <w:rFonts w:ascii="Sylfaen" w:hAnsi="Sylfaen" w:cs="Consolas"/>
        </w:rPr>
        <w:t xml:space="preserve">Last year, we have acceded </w:t>
      </w:r>
      <w:r w:rsidRPr="00985752">
        <w:rPr>
          <w:rFonts w:ascii="Sylfaen" w:hAnsi="Sylfaen" w:cs="Consolas"/>
        </w:rPr>
        <w:t>to the Optional Protocol to the Convention on the Rights of the Child on a Communications Procedure</w:t>
      </w:r>
      <w:r>
        <w:rPr>
          <w:rFonts w:ascii="Sylfaen" w:hAnsi="Sylfaen" w:cs="Consolas"/>
        </w:rPr>
        <w:t xml:space="preserve">. We have already submitted </w:t>
      </w:r>
      <w:r w:rsidRPr="00985752">
        <w:rPr>
          <w:rFonts w:ascii="Sylfaen" w:hAnsi="Sylfaen" w:cs="Consolas"/>
          <w:color w:val="auto"/>
        </w:rPr>
        <w:t>the Istanbul Conv</w:t>
      </w:r>
      <w:r>
        <w:rPr>
          <w:rFonts w:ascii="Sylfaen" w:hAnsi="Sylfaen" w:cs="Consolas"/>
          <w:color w:val="auto"/>
        </w:rPr>
        <w:t xml:space="preserve">ention to the parliament for ratification. </w:t>
      </w:r>
    </w:p>
    <w:p w:rsidR="00B15F65" w:rsidRPr="00985752" w:rsidRDefault="00B15F65" w:rsidP="00B15F65">
      <w:pPr>
        <w:pStyle w:val="Default"/>
        <w:spacing w:after="240"/>
        <w:jc w:val="both"/>
        <w:rPr>
          <w:rFonts w:ascii="Sylfaen" w:hAnsi="Sylfaen" w:cs="Consolas"/>
        </w:rPr>
      </w:pPr>
      <w:r w:rsidRPr="00985752">
        <w:rPr>
          <w:rFonts w:ascii="Sylfaen" w:hAnsi="Sylfaen" w:cs="Consolas"/>
        </w:rPr>
        <w:t xml:space="preserve">Georgia regularly submits its periodic reports to the human rights treaty monitoring bodies, and pays uttermost attention to the implementation of their recommendations. Georgia </w:t>
      </w:r>
      <w:r>
        <w:rPr>
          <w:rFonts w:ascii="Sylfaen" w:hAnsi="Sylfaen" w:cs="Consolas"/>
        </w:rPr>
        <w:t>supported</w:t>
      </w:r>
      <w:r w:rsidRPr="00985752">
        <w:rPr>
          <w:rFonts w:ascii="Sylfaen" w:hAnsi="Sylfaen" w:cs="Consolas"/>
        </w:rPr>
        <w:t xml:space="preserve"> most of recommendations it had</w:t>
      </w:r>
      <w:r>
        <w:rPr>
          <w:rFonts w:ascii="Sylfaen" w:hAnsi="Sylfaen" w:cs="Consolas"/>
        </w:rPr>
        <w:t xml:space="preserve"> received as a result of the Universal Periodic Review in 2015. </w:t>
      </w:r>
    </w:p>
    <w:p w:rsidR="00B15F65" w:rsidRDefault="00B15F65" w:rsidP="00B15F65">
      <w:pPr>
        <w:spacing w:after="0" w:line="240" w:lineRule="auto"/>
        <w:rPr>
          <w:rFonts w:ascii="Sylfaen" w:hAnsi="Sylfaen" w:cs="Consolas"/>
          <w:sz w:val="24"/>
          <w:szCs w:val="24"/>
        </w:rPr>
      </w:pPr>
      <w:r w:rsidRPr="00985752">
        <w:rPr>
          <w:rFonts w:ascii="Sylfaen" w:hAnsi="Sylfaen" w:cs="Consolas"/>
          <w:sz w:val="24"/>
          <w:szCs w:val="24"/>
        </w:rPr>
        <w:t xml:space="preserve">In order to ensure the effective implementation of Georgia’s reporting obligations before the UN treaty and charter-based bodies, we have developed an inclusive national reporting process with the active engagement of all relevant stakeholders. </w:t>
      </w:r>
    </w:p>
    <w:p w:rsidR="00B15F65" w:rsidRDefault="00B15F65" w:rsidP="00B15F65">
      <w:pPr>
        <w:spacing w:after="0" w:line="240" w:lineRule="auto"/>
        <w:rPr>
          <w:rFonts w:ascii="Sylfaen" w:hAnsi="Sylfaen" w:cs="Consolas"/>
          <w:sz w:val="24"/>
          <w:szCs w:val="24"/>
        </w:rPr>
      </w:pPr>
    </w:p>
    <w:p w:rsidR="00B15F65" w:rsidRPr="00985752" w:rsidRDefault="00B15F65" w:rsidP="00B15F65">
      <w:pPr>
        <w:spacing w:after="0" w:line="240" w:lineRule="auto"/>
        <w:rPr>
          <w:rFonts w:ascii="Sylfaen" w:hAnsi="Sylfaen" w:cs="Consolas"/>
          <w:sz w:val="24"/>
          <w:szCs w:val="24"/>
        </w:rPr>
      </w:pPr>
      <w:r w:rsidRPr="00985752">
        <w:rPr>
          <w:rFonts w:ascii="Sylfaen" w:hAnsi="Sylfaen" w:cs="Consolas"/>
          <w:sz w:val="24"/>
          <w:szCs w:val="24"/>
        </w:rPr>
        <w:lastRenderedPageBreak/>
        <w:t>As a result of this inclusive process, most recently we have prepared and submitted State Reports under the Optional Protocol</w:t>
      </w:r>
      <w:r>
        <w:rPr>
          <w:rFonts w:ascii="Sylfaen" w:hAnsi="Sylfaen" w:cs="Consolas"/>
          <w:sz w:val="24"/>
          <w:szCs w:val="24"/>
        </w:rPr>
        <w:t>s</w:t>
      </w:r>
      <w:r w:rsidRPr="00985752">
        <w:rPr>
          <w:rFonts w:ascii="Sylfaen" w:hAnsi="Sylfaen" w:cs="Consolas"/>
          <w:sz w:val="24"/>
          <w:szCs w:val="24"/>
        </w:rPr>
        <w:t xml:space="preserve"> to the Convention on the Rights of the Child on the Involvement of Children in Armed Conflict and on the Sale of Children, Child Prostitution and Child Pornography. </w:t>
      </w:r>
    </w:p>
    <w:p w:rsidR="00B15F65" w:rsidRPr="00985752" w:rsidRDefault="00B15F65" w:rsidP="00B15F65">
      <w:pPr>
        <w:spacing w:after="0" w:line="240" w:lineRule="auto"/>
        <w:rPr>
          <w:rFonts w:ascii="Sylfaen" w:hAnsi="Sylfaen" w:cs="Consolas"/>
          <w:sz w:val="24"/>
          <w:szCs w:val="24"/>
        </w:rPr>
      </w:pPr>
    </w:p>
    <w:p w:rsidR="00B15F65" w:rsidRPr="00985752" w:rsidRDefault="00B15F65" w:rsidP="00E76189">
      <w:pPr>
        <w:spacing w:after="0" w:line="240" w:lineRule="auto"/>
        <w:rPr>
          <w:rFonts w:ascii="Sylfaen" w:hAnsi="Sylfaen" w:cs="Consolas"/>
          <w:sz w:val="24"/>
          <w:szCs w:val="24"/>
        </w:rPr>
      </w:pPr>
      <w:r w:rsidRPr="00985752">
        <w:rPr>
          <w:rFonts w:ascii="Sylfaen" w:hAnsi="Sylfaen" w:cs="Consolas"/>
          <w:sz w:val="24"/>
          <w:szCs w:val="24"/>
        </w:rPr>
        <w:t>Furthermore, to ensure effective coordination between the national agencies - when working to implement recommendations of UN-treaty-based bodies and those received following the UPR and the reports by the Special Mandate Holders</w:t>
      </w:r>
      <w:r w:rsidR="004A1F14">
        <w:rPr>
          <w:rFonts w:ascii="Sylfaen" w:hAnsi="Sylfaen" w:cs="Consolas"/>
          <w:sz w:val="24"/>
          <w:szCs w:val="24"/>
        </w:rPr>
        <w:t xml:space="preserve"> -</w:t>
      </w:r>
      <w:r w:rsidRPr="00985752">
        <w:rPr>
          <w:rFonts w:ascii="Sylfaen" w:hAnsi="Sylfaen" w:cs="Consolas"/>
          <w:sz w:val="24"/>
          <w:szCs w:val="24"/>
        </w:rPr>
        <w:t xml:space="preserve"> </w:t>
      </w:r>
      <w:r w:rsidR="00E76189">
        <w:rPr>
          <w:rFonts w:ascii="Sylfaen" w:hAnsi="Sylfaen" w:cs="Consolas"/>
          <w:sz w:val="24"/>
          <w:szCs w:val="24"/>
        </w:rPr>
        <w:t>we have</w:t>
      </w:r>
      <w:r w:rsidRPr="00985752">
        <w:rPr>
          <w:rFonts w:ascii="Sylfaen" w:hAnsi="Sylfaen" w:cs="Consolas"/>
          <w:sz w:val="24"/>
          <w:szCs w:val="24"/>
        </w:rPr>
        <w:t xml:space="preserve"> reflected them in a National Action Plan for the Protection of Human Rights for 2016-17</w:t>
      </w:r>
      <w:r>
        <w:rPr>
          <w:rFonts w:ascii="Sylfaen" w:hAnsi="Sylfaen" w:cs="Consolas"/>
          <w:sz w:val="24"/>
          <w:szCs w:val="24"/>
        </w:rPr>
        <w:t xml:space="preserve">. </w:t>
      </w:r>
    </w:p>
    <w:p w:rsidR="00B15F65" w:rsidRPr="00985752" w:rsidRDefault="00E76189" w:rsidP="00B15F65">
      <w:pPr>
        <w:spacing w:after="0" w:line="240" w:lineRule="auto"/>
        <w:rPr>
          <w:rFonts w:ascii="Sylfaen" w:hAnsi="Sylfaen" w:cs="Consolas"/>
          <w:sz w:val="24"/>
          <w:szCs w:val="24"/>
        </w:rPr>
      </w:pPr>
      <w:r>
        <w:rPr>
          <w:rFonts w:ascii="Sylfaen" w:hAnsi="Sylfaen" w:cs="Consolas"/>
          <w:sz w:val="24"/>
          <w:szCs w:val="24"/>
        </w:rPr>
        <w:t xml:space="preserve"> </w:t>
      </w:r>
    </w:p>
    <w:p w:rsidR="00B15F65" w:rsidRPr="00985752" w:rsidRDefault="00B15F65" w:rsidP="00B15F65">
      <w:pPr>
        <w:pStyle w:val="NormalWeb"/>
        <w:shd w:val="clear" w:color="auto" w:fill="FFFFFF"/>
        <w:jc w:val="both"/>
        <w:rPr>
          <w:rFonts w:ascii="Sylfaen" w:hAnsi="Sylfaen" w:cs="Consolas"/>
          <w:lang w:val="en-GB"/>
        </w:rPr>
      </w:pPr>
      <w:r w:rsidRPr="00985752">
        <w:rPr>
          <w:rFonts w:ascii="Sylfaen" w:hAnsi="Sylfaen" w:cs="Consolas"/>
          <w:lang w:val="en-GB"/>
        </w:rPr>
        <w:t>Moreover, Georgia successfully cooperates with the UN spe</w:t>
      </w:r>
      <w:bookmarkStart w:id="0" w:name="_GoBack"/>
      <w:bookmarkEnd w:id="0"/>
      <w:r w:rsidRPr="00985752">
        <w:rPr>
          <w:rFonts w:ascii="Sylfaen" w:hAnsi="Sylfaen" w:cs="Consolas"/>
          <w:lang w:val="en-GB"/>
        </w:rPr>
        <w:t xml:space="preserve">cial mandate holders. The country has issued a standing invitation to all Special Rapporteurs in 2010. </w:t>
      </w:r>
      <w:r>
        <w:rPr>
          <w:rFonts w:ascii="Sylfaen" w:hAnsi="Sylfaen" w:cs="Consolas"/>
          <w:lang w:val="en-GB"/>
        </w:rPr>
        <w:t>Most recently, among others, Georgia</w:t>
      </w:r>
      <w:r w:rsidRPr="00985752">
        <w:rPr>
          <w:rFonts w:ascii="Sylfaen" w:hAnsi="Sylfaen" w:cs="Consolas"/>
          <w:lang w:val="en-GB"/>
        </w:rPr>
        <w:t xml:space="preserve"> hosted the </w:t>
      </w:r>
      <w:r>
        <w:rPr>
          <w:rFonts w:ascii="Sylfaen" w:hAnsi="Sylfaen" w:cs="Consolas"/>
          <w:lang w:val="en-GB"/>
        </w:rPr>
        <w:t xml:space="preserve">visit of </w:t>
      </w:r>
      <w:r w:rsidRPr="00985752">
        <w:rPr>
          <w:rFonts w:ascii="Sylfaen" w:hAnsi="Sylfaen" w:cs="Consolas"/>
          <w:lang w:val="en-GB"/>
        </w:rPr>
        <w:t xml:space="preserve">the Special Rapporteur on the Sale of Children, Child Prostitution and Child Pornography. </w:t>
      </w:r>
    </w:p>
    <w:p w:rsidR="00B15F65" w:rsidRPr="00985752" w:rsidRDefault="00B15F65" w:rsidP="00B15F65">
      <w:pPr>
        <w:spacing w:after="0" w:line="240" w:lineRule="auto"/>
        <w:rPr>
          <w:rFonts w:ascii="Sylfaen" w:hAnsi="Sylfaen" w:cs="Consolas"/>
          <w:sz w:val="24"/>
          <w:szCs w:val="24"/>
        </w:rPr>
      </w:pPr>
    </w:p>
    <w:p w:rsidR="00B15F65" w:rsidRPr="00985752" w:rsidRDefault="00B15F65" w:rsidP="00B15F65">
      <w:pPr>
        <w:spacing w:after="0" w:line="240" w:lineRule="auto"/>
        <w:rPr>
          <w:rFonts w:ascii="Sylfaen" w:hAnsi="Sylfaen" w:cs="Consolas"/>
          <w:b/>
          <w:i/>
          <w:sz w:val="24"/>
          <w:szCs w:val="24"/>
          <w:u w:val="single"/>
        </w:rPr>
      </w:pPr>
      <w:r w:rsidRPr="00985752">
        <w:rPr>
          <w:rFonts w:ascii="Sylfaen" w:hAnsi="Sylfaen" w:cs="Consolas"/>
          <w:b/>
          <w:i/>
          <w:sz w:val="24"/>
          <w:szCs w:val="24"/>
          <w:u w:val="single"/>
        </w:rPr>
        <w:t>Major Achievements and Developments in Human Rights</w:t>
      </w:r>
    </w:p>
    <w:p w:rsidR="00B15F65" w:rsidRPr="00985752" w:rsidRDefault="00B15F65" w:rsidP="00B15F65">
      <w:pPr>
        <w:spacing w:after="0" w:line="240" w:lineRule="auto"/>
        <w:rPr>
          <w:rFonts w:ascii="Sylfaen" w:hAnsi="Sylfaen" w:cs="Consolas"/>
          <w:sz w:val="24"/>
          <w:szCs w:val="24"/>
        </w:rPr>
      </w:pPr>
    </w:p>
    <w:p w:rsidR="00B15F65" w:rsidRPr="00985752" w:rsidRDefault="00B15F65" w:rsidP="00B15F65">
      <w:pPr>
        <w:pStyle w:val="ListParagraph"/>
        <w:spacing w:after="60" w:line="240" w:lineRule="auto"/>
        <w:ind w:left="0"/>
        <w:contextualSpacing w:val="0"/>
        <w:jc w:val="both"/>
        <w:rPr>
          <w:rFonts w:ascii="Sylfaen" w:hAnsi="Sylfaen" w:cs="Consolas"/>
          <w:sz w:val="24"/>
          <w:szCs w:val="24"/>
          <w:lang w:val="ka-GE"/>
        </w:rPr>
      </w:pPr>
      <w:r w:rsidRPr="00985752">
        <w:rPr>
          <w:rFonts w:ascii="Sylfaen" w:hAnsi="Sylfaen" w:cs="Consolas"/>
          <w:sz w:val="24"/>
          <w:szCs w:val="24"/>
        </w:rPr>
        <w:t xml:space="preserve">In recent years, Georgia undertook significant measures at the policymaking and institutional levels to ensure the coordinated state action for the purposes of the effective exercise of human rights. </w:t>
      </w:r>
      <w:r>
        <w:rPr>
          <w:rFonts w:ascii="Sylfaen" w:hAnsi="Sylfaen" w:cs="Consolas"/>
          <w:sz w:val="24"/>
          <w:szCs w:val="24"/>
        </w:rPr>
        <w:t>S</w:t>
      </w:r>
      <w:r w:rsidRPr="00985752">
        <w:rPr>
          <w:rFonts w:ascii="Sylfaen" w:hAnsi="Sylfaen" w:cs="Consolas"/>
          <w:sz w:val="24"/>
          <w:szCs w:val="24"/>
        </w:rPr>
        <w:t>pecial positions were introduced such as the Human Rights Advisor of the President, the Assistant to Prime Minister on Human Rights and Gender Equality Issues, and an Ambassador at Large on Human Rights within the Ministry of Foreign Affairs.</w:t>
      </w:r>
      <w:r w:rsidRPr="00985752">
        <w:rPr>
          <w:rFonts w:ascii="Sylfaen" w:hAnsi="Sylfaen" w:cs="Consolas"/>
          <w:sz w:val="24"/>
          <w:szCs w:val="24"/>
          <w:lang w:val="ka-GE"/>
        </w:rPr>
        <w:t xml:space="preserve"> </w:t>
      </w:r>
    </w:p>
    <w:p w:rsidR="00B15F65" w:rsidRDefault="00B15F65" w:rsidP="00B15F65">
      <w:pPr>
        <w:pStyle w:val="ListParagraph"/>
        <w:spacing w:after="60" w:line="240" w:lineRule="auto"/>
        <w:ind w:left="0"/>
        <w:contextualSpacing w:val="0"/>
        <w:jc w:val="both"/>
        <w:rPr>
          <w:rFonts w:ascii="Sylfaen" w:hAnsi="Sylfaen" w:cs="Consolas"/>
          <w:sz w:val="24"/>
          <w:szCs w:val="24"/>
        </w:rPr>
      </w:pPr>
    </w:p>
    <w:p w:rsidR="00B15F65" w:rsidRPr="00F12407" w:rsidRDefault="00B15F65" w:rsidP="00B15F65">
      <w:pPr>
        <w:pStyle w:val="ListParagraph"/>
        <w:spacing w:after="60" w:line="240" w:lineRule="auto"/>
        <w:ind w:left="0"/>
        <w:contextualSpacing w:val="0"/>
        <w:jc w:val="both"/>
        <w:rPr>
          <w:rFonts w:ascii="Sylfaen" w:hAnsi="Sylfaen" w:cs="Consolas"/>
          <w:color w:val="FF0000"/>
          <w:sz w:val="24"/>
          <w:szCs w:val="24"/>
        </w:rPr>
      </w:pPr>
      <w:r w:rsidRPr="00985752">
        <w:rPr>
          <w:rFonts w:ascii="Sylfaen" w:hAnsi="Sylfaen" w:cs="Consolas"/>
          <w:sz w:val="24"/>
          <w:szCs w:val="24"/>
        </w:rPr>
        <w:t xml:space="preserve">In 2014, for the first time ever, Georgia adopted the comprehensive and long-term Human Rights Strategy (2014-20) </w:t>
      </w:r>
      <w:r>
        <w:rPr>
          <w:rFonts w:ascii="Sylfaen" w:hAnsi="Sylfaen" w:cs="Consolas"/>
          <w:sz w:val="24"/>
          <w:szCs w:val="24"/>
        </w:rPr>
        <w:t xml:space="preserve">and subsequent Action Plan </w:t>
      </w:r>
      <w:r w:rsidRPr="00985752">
        <w:rPr>
          <w:rFonts w:ascii="Sylfaen" w:hAnsi="Sylfaen" w:cs="Consolas"/>
          <w:sz w:val="24"/>
          <w:szCs w:val="24"/>
        </w:rPr>
        <w:t>2014-2015</w:t>
      </w:r>
      <w:r>
        <w:rPr>
          <w:rFonts w:ascii="Sylfaen" w:hAnsi="Sylfaen" w:cs="Consolas"/>
          <w:sz w:val="24"/>
          <w:szCs w:val="24"/>
        </w:rPr>
        <w:t xml:space="preserve"> </w:t>
      </w:r>
      <w:r w:rsidRPr="00985752">
        <w:rPr>
          <w:rFonts w:ascii="Sylfaen" w:hAnsi="Sylfaen" w:cs="Consolas"/>
          <w:sz w:val="24"/>
          <w:szCs w:val="24"/>
        </w:rPr>
        <w:t xml:space="preserve">elaborated in a transparent manner with active involvement of the civil society and international actors. </w:t>
      </w:r>
      <w:r>
        <w:rPr>
          <w:rFonts w:ascii="Sylfaen" w:hAnsi="Sylfaen" w:cs="Consolas"/>
          <w:sz w:val="24"/>
          <w:szCs w:val="24"/>
        </w:rPr>
        <w:t xml:space="preserve">Last year, the new Action Plan for </w:t>
      </w:r>
      <w:r w:rsidRPr="00985752">
        <w:rPr>
          <w:rFonts w:ascii="Sylfaen" w:hAnsi="Sylfaen" w:cs="Consolas"/>
          <w:sz w:val="24"/>
          <w:szCs w:val="24"/>
        </w:rPr>
        <w:t>2016-2017</w:t>
      </w:r>
      <w:r>
        <w:rPr>
          <w:rFonts w:ascii="Sylfaen" w:hAnsi="Sylfaen" w:cs="Consolas"/>
          <w:sz w:val="24"/>
          <w:szCs w:val="24"/>
        </w:rPr>
        <w:t xml:space="preserve"> was approved by the Government reflecting </w:t>
      </w:r>
      <w:r w:rsidRPr="00985752">
        <w:rPr>
          <w:rFonts w:ascii="Sylfaen" w:hAnsi="Sylfaen" w:cs="Consolas"/>
          <w:sz w:val="24"/>
          <w:szCs w:val="24"/>
        </w:rPr>
        <w:t>new commitme</w:t>
      </w:r>
      <w:r>
        <w:rPr>
          <w:rFonts w:ascii="Sylfaen" w:hAnsi="Sylfaen" w:cs="Consolas"/>
          <w:sz w:val="24"/>
          <w:szCs w:val="24"/>
        </w:rPr>
        <w:t>nts for protecting child rights in the separate chapter.</w:t>
      </w:r>
      <w:r w:rsidRPr="00985752">
        <w:rPr>
          <w:rFonts w:ascii="Sylfaen" w:hAnsi="Sylfaen" w:cs="Consolas"/>
          <w:sz w:val="24"/>
          <w:szCs w:val="24"/>
        </w:rPr>
        <w:t xml:space="preserve"> </w:t>
      </w:r>
    </w:p>
    <w:p w:rsidR="00B15F65" w:rsidRDefault="00B15F65" w:rsidP="00B15F65">
      <w:pPr>
        <w:pStyle w:val="ListParagraph"/>
        <w:tabs>
          <w:tab w:val="left" w:pos="426"/>
        </w:tabs>
        <w:spacing w:line="240" w:lineRule="auto"/>
        <w:ind w:left="0"/>
        <w:jc w:val="both"/>
        <w:rPr>
          <w:rFonts w:ascii="Sylfaen" w:hAnsi="Sylfaen" w:cs="Consolas"/>
          <w:sz w:val="24"/>
          <w:szCs w:val="24"/>
        </w:rPr>
      </w:pPr>
    </w:p>
    <w:p w:rsidR="00B15F65" w:rsidRDefault="00B15F65" w:rsidP="00B15F65">
      <w:pPr>
        <w:pStyle w:val="ListParagraph"/>
        <w:tabs>
          <w:tab w:val="left" w:pos="426"/>
        </w:tabs>
        <w:spacing w:line="240" w:lineRule="auto"/>
        <w:ind w:left="0"/>
        <w:jc w:val="both"/>
        <w:rPr>
          <w:rFonts w:ascii="Sylfaen" w:hAnsi="Sylfaen" w:cs="Consolas"/>
          <w:sz w:val="24"/>
          <w:szCs w:val="24"/>
        </w:rPr>
      </w:pPr>
      <w:r>
        <w:rPr>
          <w:rFonts w:ascii="Sylfaen" w:hAnsi="Sylfaen" w:cs="Consolas"/>
          <w:sz w:val="24"/>
          <w:szCs w:val="24"/>
        </w:rPr>
        <w:t>I</w:t>
      </w:r>
      <w:r w:rsidRPr="00F01FEE">
        <w:rPr>
          <w:rFonts w:ascii="Sylfaen" w:hAnsi="Sylfaen" w:cs="Consolas"/>
          <w:sz w:val="24"/>
          <w:szCs w:val="24"/>
        </w:rPr>
        <w:t xml:space="preserve">mplementation and monitoring </w:t>
      </w:r>
      <w:r>
        <w:rPr>
          <w:rFonts w:ascii="Sylfaen" w:hAnsi="Sylfaen" w:cs="Consolas"/>
          <w:sz w:val="24"/>
          <w:szCs w:val="24"/>
        </w:rPr>
        <w:t>of the action plan is</w:t>
      </w:r>
      <w:r w:rsidRPr="00F01FEE">
        <w:rPr>
          <w:rFonts w:ascii="Sylfaen" w:hAnsi="Sylfaen" w:cs="Consolas"/>
          <w:sz w:val="24"/>
          <w:szCs w:val="24"/>
        </w:rPr>
        <w:t xml:space="preserve"> ensured by the Human Rights Inter-Agency Council under the Prime Minister </w:t>
      </w:r>
      <w:r>
        <w:rPr>
          <w:rFonts w:ascii="Sylfaen" w:hAnsi="Sylfaen" w:cs="Consolas"/>
          <w:sz w:val="24"/>
          <w:szCs w:val="24"/>
        </w:rPr>
        <w:t xml:space="preserve">and </w:t>
      </w:r>
      <w:r w:rsidRPr="00F01FEE">
        <w:rPr>
          <w:rFonts w:ascii="Sylfaen" w:hAnsi="Sylfaen" w:cs="Consolas"/>
          <w:sz w:val="24"/>
          <w:szCs w:val="24"/>
        </w:rPr>
        <w:t xml:space="preserve">the Human Rights Secretariat. </w:t>
      </w:r>
      <w:r>
        <w:rPr>
          <w:rFonts w:ascii="Sylfaen" w:hAnsi="Sylfaen" w:cs="Consolas"/>
          <w:sz w:val="24"/>
          <w:szCs w:val="24"/>
        </w:rPr>
        <w:t xml:space="preserve">The </w:t>
      </w:r>
      <w:r w:rsidRPr="00F01FEE">
        <w:rPr>
          <w:rFonts w:ascii="Sylfaen" w:hAnsi="Sylfaen" w:cs="Consolas"/>
          <w:sz w:val="24"/>
          <w:szCs w:val="24"/>
        </w:rPr>
        <w:t xml:space="preserve">Council consists of the ministers as well as civil society representatives and international organizations with the </w:t>
      </w:r>
      <w:r>
        <w:rPr>
          <w:rFonts w:ascii="Sylfaen" w:hAnsi="Sylfaen" w:cs="Consolas"/>
          <w:sz w:val="24"/>
          <w:szCs w:val="24"/>
        </w:rPr>
        <w:t>right</w:t>
      </w:r>
      <w:r w:rsidRPr="00F01FEE">
        <w:rPr>
          <w:rFonts w:ascii="Sylfaen" w:hAnsi="Sylfaen" w:cs="Consolas"/>
          <w:sz w:val="24"/>
          <w:szCs w:val="24"/>
        </w:rPr>
        <w:t xml:space="preserve"> </w:t>
      </w:r>
      <w:r>
        <w:rPr>
          <w:rFonts w:ascii="Sylfaen" w:hAnsi="Sylfaen" w:cs="Consolas"/>
          <w:sz w:val="24"/>
          <w:szCs w:val="24"/>
        </w:rPr>
        <w:t>to</w:t>
      </w:r>
      <w:r w:rsidRPr="00F01FEE">
        <w:rPr>
          <w:rFonts w:ascii="Sylfaen" w:hAnsi="Sylfaen" w:cs="Consolas"/>
          <w:sz w:val="24"/>
          <w:szCs w:val="24"/>
        </w:rPr>
        <w:t xml:space="preserve"> vote. The Council is accountable to the Parliament by annual reporting.</w:t>
      </w:r>
    </w:p>
    <w:p w:rsidR="00B15F65" w:rsidRPr="00985752" w:rsidRDefault="00B15F65" w:rsidP="00B15F65">
      <w:pPr>
        <w:pStyle w:val="ListParagraph"/>
        <w:tabs>
          <w:tab w:val="left" w:pos="426"/>
        </w:tabs>
        <w:spacing w:line="240" w:lineRule="auto"/>
        <w:ind w:left="0"/>
        <w:jc w:val="both"/>
        <w:rPr>
          <w:rFonts w:ascii="Sylfaen" w:hAnsi="Sylfaen" w:cs="Consolas"/>
          <w:sz w:val="24"/>
          <w:szCs w:val="24"/>
        </w:rPr>
      </w:pPr>
    </w:p>
    <w:p w:rsidR="00B15F65" w:rsidRDefault="00B15F65" w:rsidP="00B15F65">
      <w:pPr>
        <w:pStyle w:val="ListParagraph"/>
        <w:tabs>
          <w:tab w:val="left" w:pos="426"/>
        </w:tabs>
        <w:spacing w:line="240" w:lineRule="auto"/>
        <w:ind w:left="0"/>
        <w:jc w:val="both"/>
        <w:rPr>
          <w:rFonts w:ascii="Sylfaen" w:hAnsi="Sylfaen" w:cs="Consolas"/>
          <w:b/>
          <w:i/>
          <w:sz w:val="24"/>
          <w:szCs w:val="24"/>
          <w:u w:val="single"/>
        </w:rPr>
      </w:pPr>
      <w:r w:rsidRPr="00985752">
        <w:rPr>
          <w:rFonts w:ascii="Sylfaen" w:hAnsi="Sylfaen" w:cs="Consolas"/>
          <w:sz w:val="24"/>
          <w:szCs w:val="24"/>
        </w:rPr>
        <w:t>Moreover, in December 2016, the Government established the Interagency Commission responsible for the implementation of the UN Convention on the Rights of the Child. The Commission functions as a coordination mechanism to ensure better implementation of obligations on the issues of child rights among various governmental agencies on central and local levels and between the government and civil society.</w:t>
      </w:r>
      <w:r>
        <w:rPr>
          <w:rFonts w:ascii="Sylfaen" w:hAnsi="Sylfaen" w:cs="Consolas"/>
          <w:sz w:val="24"/>
          <w:szCs w:val="24"/>
        </w:rPr>
        <w:t xml:space="preserve"> </w:t>
      </w:r>
    </w:p>
    <w:p w:rsidR="00B15F65" w:rsidRDefault="00B15F65" w:rsidP="00B15F65">
      <w:pPr>
        <w:pStyle w:val="ListParagraph"/>
        <w:tabs>
          <w:tab w:val="left" w:pos="426"/>
        </w:tabs>
        <w:spacing w:line="240" w:lineRule="auto"/>
        <w:ind w:left="0"/>
        <w:jc w:val="both"/>
        <w:rPr>
          <w:rFonts w:ascii="Sylfaen" w:hAnsi="Sylfaen" w:cs="Consolas"/>
          <w:sz w:val="24"/>
          <w:szCs w:val="24"/>
        </w:rPr>
      </w:pPr>
    </w:p>
    <w:p w:rsidR="00B15F65" w:rsidRPr="00985752" w:rsidRDefault="00B15F65" w:rsidP="00B15F65">
      <w:pPr>
        <w:pStyle w:val="ListParagraph"/>
        <w:tabs>
          <w:tab w:val="left" w:pos="426"/>
        </w:tabs>
        <w:spacing w:line="240" w:lineRule="auto"/>
        <w:ind w:left="0"/>
        <w:jc w:val="both"/>
        <w:rPr>
          <w:rFonts w:ascii="Sylfaen" w:hAnsi="Sylfaen" w:cs="Consolas"/>
          <w:sz w:val="24"/>
          <w:szCs w:val="24"/>
        </w:rPr>
      </w:pPr>
      <w:r>
        <w:rPr>
          <w:rFonts w:ascii="Sylfaen" w:hAnsi="Sylfaen" w:cs="Consolas"/>
          <w:sz w:val="24"/>
          <w:szCs w:val="24"/>
        </w:rPr>
        <w:t>One of the</w:t>
      </w:r>
      <w:r w:rsidRPr="00ED447A">
        <w:rPr>
          <w:rFonts w:ascii="Sylfaen" w:hAnsi="Sylfaen" w:cs="Consolas"/>
          <w:sz w:val="24"/>
          <w:szCs w:val="24"/>
        </w:rPr>
        <w:t xml:space="preserve"> important developments in the legislation of Georgia is the adoption of the comprehensive anti-discrimination law in 2014</w:t>
      </w:r>
      <w:r w:rsidR="009E4561">
        <w:rPr>
          <w:rFonts w:ascii="Sylfaen" w:hAnsi="Sylfaen" w:cs="Consolas"/>
          <w:sz w:val="24"/>
          <w:szCs w:val="24"/>
        </w:rPr>
        <w:t xml:space="preserve">, introducing the notion of multiple </w:t>
      </w:r>
      <w:r w:rsidR="009E4561">
        <w:rPr>
          <w:rFonts w:ascii="Sylfaen" w:hAnsi="Sylfaen" w:cs="Consolas"/>
          <w:sz w:val="24"/>
          <w:szCs w:val="24"/>
        </w:rPr>
        <w:lastRenderedPageBreak/>
        <w:t>discrimination.</w:t>
      </w:r>
      <w:r w:rsidRPr="00ED447A">
        <w:rPr>
          <w:rFonts w:ascii="Sylfaen" w:hAnsi="Sylfaen" w:cs="Consolas"/>
          <w:sz w:val="24"/>
          <w:szCs w:val="24"/>
        </w:rPr>
        <w:t xml:space="preserve"> </w:t>
      </w:r>
      <w:r w:rsidRPr="009C4201">
        <w:rPr>
          <w:rFonts w:ascii="Sylfaen" w:hAnsi="Sylfaen" w:cs="Consolas"/>
          <w:sz w:val="24"/>
          <w:szCs w:val="24"/>
        </w:rPr>
        <w:t xml:space="preserve">The Office of the Public Defender is authorized to monitor the implementation of the anti-discrimination law. </w:t>
      </w:r>
      <w:r w:rsidRPr="00985752">
        <w:rPr>
          <w:rFonts w:ascii="Sylfaen" w:hAnsi="Sylfaen" w:cs="Consolas"/>
          <w:sz w:val="24"/>
          <w:szCs w:val="24"/>
        </w:rPr>
        <w:t>To ensure the effective fulfillment of new tasks</w:t>
      </w:r>
      <w:r>
        <w:rPr>
          <w:rFonts w:ascii="Sylfaen" w:hAnsi="Sylfaen" w:cs="Consolas"/>
          <w:sz w:val="24"/>
          <w:szCs w:val="24"/>
        </w:rPr>
        <w:t>,</w:t>
      </w:r>
      <w:r w:rsidRPr="00985752">
        <w:rPr>
          <w:rFonts w:ascii="Sylfaen" w:hAnsi="Sylfaen" w:cs="Consolas"/>
          <w:sz w:val="24"/>
          <w:szCs w:val="24"/>
        </w:rPr>
        <w:t xml:space="preserve"> the budget for the Office has already been considerably increased.</w:t>
      </w:r>
    </w:p>
    <w:p w:rsidR="00B15F65" w:rsidRDefault="00B15F65" w:rsidP="00B15F65">
      <w:pPr>
        <w:tabs>
          <w:tab w:val="left" w:pos="426"/>
        </w:tabs>
        <w:spacing w:line="240" w:lineRule="auto"/>
        <w:rPr>
          <w:rFonts w:ascii="Sylfaen" w:hAnsi="Sylfaen" w:cs="Consolas"/>
          <w:b/>
          <w:i/>
          <w:u w:val="single"/>
        </w:rPr>
      </w:pPr>
      <w:r w:rsidRPr="00985752">
        <w:rPr>
          <w:rFonts w:ascii="Sylfaen" w:hAnsi="Sylfaen" w:cs="Consolas"/>
          <w:sz w:val="24"/>
          <w:szCs w:val="24"/>
        </w:rPr>
        <w:t>Based on the principles of the Convention on the Rights of the Child, the Center for Child's Rights has been established under the Public Defender's Office. The Center aims at supervising protection</w:t>
      </w:r>
      <w:r>
        <w:rPr>
          <w:rFonts w:ascii="Sylfaen" w:hAnsi="Sylfaen" w:cs="Consolas"/>
          <w:sz w:val="24"/>
          <w:szCs w:val="24"/>
        </w:rPr>
        <w:t xml:space="preserve"> and promotion</w:t>
      </w:r>
      <w:r w:rsidRPr="00985752">
        <w:rPr>
          <w:rFonts w:ascii="Sylfaen" w:hAnsi="Sylfaen" w:cs="Consolas"/>
          <w:sz w:val="24"/>
          <w:szCs w:val="24"/>
        </w:rPr>
        <w:t xml:space="preserve"> of child's rights and freedoms</w:t>
      </w:r>
      <w:r>
        <w:rPr>
          <w:rFonts w:ascii="Sylfaen" w:hAnsi="Sylfaen" w:cs="Consolas"/>
          <w:sz w:val="24"/>
          <w:szCs w:val="24"/>
        </w:rPr>
        <w:t>.</w:t>
      </w:r>
      <w:r w:rsidRPr="00985752">
        <w:rPr>
          <w:rFonts w:ascii="Sylfaen" w:hAnsi="Sylfaen" w:cs="Consolas"/>
          <w:sz w:val="24"/>
          <w:szCs w:val="24"/>
        </w:rPr>
        <w:t xml:space="preserve"> </w:t>
      </w:r>
    </w:p>
    <w:p w:rsidR="00A825F4" w:rsidRDefault="00A825F4" w:rsidP="00B15F65">
      <w:pPr>
        <w:pStyle w:val="Default"/>
        <w:spacing w:after="240"/>
        <w:jc w:val="both"/>
        <w:rPr>
          <w:rFonts w:ascii="Sylfaen" w:hAnsi="Sylfaen" w:cs="Consolas"/>
          <w:b/>
          <w:i/>
          <w:u w:val="single"/>
        </w:rPr>
      </w:pPr>
    </w:p>
    <w:p w:rsidR="00B15F65" w:rsidRPr="00985752" w:rsidRDefault="00B15F65" w:rsidP="00B15F65">
      <w:pPr>
        <w:pStyle w:val="Default"/>
        <w:spacing w:after="240"/>
        <w:jc w:val="both"/>
        <w:rPr>
          <w:rFonts w:ascii="Sylfaen" w:hAnsi="Sylfaen" w:cs="Consolas"/>
          <w:b/>
          <w:i/>
          <w:u w:val="single"/>
        </w:rPr>
      </w:pPr>
      <w:r w:rsidRPr="00985752">
        <w:rPr>
          <w:rFonts w:ascii="Sylfaen" w:hAnsi="Sylfaen" w:cs="Consolas"/>
          <w:b/>
          <w:i/>
          <w:u w:val="single"/>
        </w:rPr>
        <w:t>The Juvenile Justice Code</w:t>
      </w:r>
    </w:p>
    <w:p w:rsidR="00B15F65" w:rsidRPr="00985752" w:rsidRDefault="00B15F65" w:rsidP="00BD18AC">
      <w:pPr>
        <w:pStyle w:val="Default"/>
        <w:spacing w:after="240"/>
        <w:jc w:val="both"/>
        <w:rPr>
          <w:rFonts w:ascii="Sylfaen" w:hAnsi="Sylfaen" w:cs="Consolas"/>
          <w:i/>
          <w:lang w:val="en-GB"/>
        </w:rPr>
      </w:pPr>
      <w:r w:rsidRPr="00985752">
        <w:rPr>
          <w:rFonts w:ascii="Sylfaen" w:hAnsi="Sylfaen" w:cs="Consolas"/>
        </w:rPr>
        <w:t>The adoption of the Juvenile Justice Code in June 2015 is duly regarded as one of Georg</w:t>
      </w:r>
      <w:r w:rsidR="00BD18AC">
        <w:rPr>
          <w:rFonts w:ascii="Sylfaen" w:hAnsi="Sylfaen" w:cs="Consolas"/>
        </w:rPr>
        <w:t xml:space="preserve">ia’s remarkable developments. </w:t>
      </w:r>
      <w:r w:rsidRPr="00985752">
        <w:rPr>
          <w:rFonts w:ascii="Sylfaen" w:hAnsi="Sylfaen" w:cs="Consolas"/>
        </w:rPr>
        <w:t>T</w:t>
      </w:r>
      <w:r w:rsidRPr="00985752">
        <w:rPr>
          <w:rFonts w:ascii="Sylfaen" w:hAnsi="Sylfaen" w:cs="Consolas"/>
          <w:lang w:val="en-GB"/>
        </w:rPr>
        <w:t xml:space="preserve">he Code was drafted in cooperation with </w:t>
      </w:r>
      <w:r w:rsidRPr="00985752">
        <w:rPr>
          <w:rFonts w:ascii="Sylfaen" w:hAnsi="Sylfaen" w:cs="Consolas"/>
        </w:rPr>
        <w:t>a wide range of international and local experts</w:t>
      </w:r>
      <w:r w:rsidRPr="00985752">
        <w:rPr>
          <w:rFonts w:ascii="Sylfaen" w:hAnsi="Sylfaen" w:cs="Consolas"/>
          <w:lang w:val="en-GB"/>
        </w:rPr>
        <w:t xml:space="preserve">. The overall objective of the Code was to fully incorporate into the Georgian legal practice the principles of superiority of the best interest of child and imprisonment as a last resort, along with other key standards of juvenile justice enshrined in the Convention on the Rights of the Child, the CRC </w:t>
      </w:r>
      <w:r w:rsidRPr="00985752">
        <w:rPr>
          <w:rFonts w:ascii="Sylfaen" w:hAnsi="Sylfaen" w:cs="Consolas"/>
        </w:rPr>
        <w:t>General Comments,</w:t>
      </w:r>
      <w:r w:rsidRPr="00985752">
        <w:rPr>
          <w:rFonts w:ascii="Sylfaen" w:hAnsi="Sylfaen" w:cs="Consolas"/>
          <w:lang w:val="en-GB"/>
        </w:rPr>
        <w:t xml:space="preserve"> and other relevant international instruments. </w:t>
      </w:r>
    </w:p>
    <w:p w:rsidR="00B15F65" w:rsidRDefault="00B15F65" w:rsidP="00B15F65">
      <w:pPr>
        <w:pStyle w:val="Default"/>
        <w:spacing w:after="240"/>
        <w:jc w:val="both"/>
        <w:rPr>
          <w:rFonts w:ascii="Sylfaen" w:hAnsi="Sylfaen" w:cs="Consolas"/>
          <w:b/>
          <w:i/>
          <w:u w:val="single"/>
        </w:rPr>
      </w:pPr>
      <w:r w:rsidRPr="00985752">
        <w:rPr>
          <w:rFonts w:ascii="Sylfaen" w:hAnsi="Sylfaen" w:cs="Consolas"/>
        </w:rPr>
        <w:t>As of 2016, in line with the new Juvenile Justice Code, the implementation of a new form of alternative sanction - a “Home A</w:t>
      </w:r>
      <w:r>
        <w:rPr>
          <w:rFonts w:ascii="Sylfaen" w:hAnsi="Sylfaen" w:cs="Consolas"/>
        </w:rPr>
        <w:t xml:space="preserve">rrest” - for juvenile offenders, through </w:t>
      </w:r>
      <w:r w:rsidRPr="00985752">
        <w:rPr>
          <w:rFonts w:ascii="Sylfaen" w:hAnsi="Sylfaen" w:cs="Consolas"/>
        </w:rPr>
        <w:t>electronic surveillance bracelets</w:t>
      </w:r>
      <w:r>
        <w:rPr>
          <w:rFonts w:ascii="Sylfaen" w:hAnsi="Sylfaen" w:cs="Consolas"/>
        </w:rPr>
        <w:t xml:space="preserve">, has been commenced. </w:t>
      </w:r>
    </w:p>
    <w:p w:rsidR="00B15F65" w:rsidRPr="00985752" w:rsidRDefault="00B15F65" w:rsidP="00B15F65">
      <w:pPr>
        <w:pStyle w:val="ListParagraph"/>
        <w:spacing w:after="240" w:line="240" w:lineRule="auto"/>
        <w:ind w:left="0"/>
        <w:contextualSpacing w:val="0"/>
        <w:jc w:val="both"/>
        <w:rPr>
          <w:rFonts w:ascii="Sylfaen" w:hAnsi="Sylfaen" w:cs="Consolas"/>
          <w:b/>
          <w:i/>
          <w:sz w:val="24"/>
          <w:szCs w:val="24"/>
          <w:u w:val="single"/>
        </w:rPr>
      </w:pPr>
      <w:r>
        <w:rPr>
          <w:rFonts w:ascii="Sylfaen" w:hAnsi="Sylfaen" w:cs="Consolas"/>
          <w:b/>
          <w:i/>
          <w:sz w:val="24"/>
          <w:szCs w:val="24"/>
          <w:u w:val="single"/>
        </w:rPr>
        <w:t xml:space="preserve">Healthcare </w:t>
      </w:r>
    </w:p>
    <w:p w:rsidR="00B15F65" w:rsidRDefault="00B15F65" w:rsidP="00B15F65">
      <w:pPr>
        <w:pStyle w:val="ListParagraph"/>
        <w:spacing w:after="240" w:line="240" w:lineRule="auto"/>
        <w:ind w:left="0"/>
        <w:jc w:val="both"/>
        <w:rPr>
          <w:rFonts w:ascii="Sylfaen" w:eastAsia="Times New Roman" w:hAnsi="Sylfaen" w:cs="Consolas"/>
          <w:color w:val="000000"/>
          <w:sz w:val="24"/>
          <w:szCs w:val="24"/>
        </w:rPr>
      </w:pPr>
      <w:r w:rsidRPr="003F6611">
        <w:rPr>
          <w:rFonts w:ascii="Sylfaen" w:eastAsia="Times New Roman" w:hAnsi="Sylfaen" w:cs="Consolas"/>
          <w:color w:val="000000"/>
          <w:sz w:val="24"/>
          <w:szCs w:val="24"/>
        </w:rPr>
        <w:t>In 2013, the Government launched the</w:t>
      </w:r>
      <w:r>
        <w:rPr>
          <w:rFonts w:ascii="Sylfaen" w:eastAsia="Times New Roman" w:hAnsi="Sylfaen" w:cs="Consolas"/>
          <w:color w:val="000000"/>
          <w:sz w:val="24"/>
          <w:szCs w:val="24"/>
        </w:rPr>
        <w:t xml:space="preserve"> Universal Health Care Program. Program provides additional services for children and minors. </w:t>
      </w:r>
    </w:p>
    <w:p w:rsidR="00B15F65" w:rsidRDefault="00B15F65" w:rsidP="00B15F65">
      <w:pPr>
        <w:pStyle w:val="ListParagraph"/>
        <w:spacing w:after="240" w:line="240" w:lineRule="auto"/>
        <w:ind w:left="0"/>
        <w:jc w:val="both"/>
        <w:rPr>
          <w:rFonts w:ascii="Sylfaen" w:eastAsia="Times New Roman" w:hAnsi="Sylfaen" w:cs="Consolas"/>
          <w:color w:val="000000"/>
          <w:sz w:val="24"/>
          <w:szCs w:val="24"/>
        </w:rPr>
      </w:pPr>
    </w:p>
    <w:p w:rsidR="00B15F65" w:rsidRDefault="00B15F65" w:rsidP="00B15F65">
      <w:pPr>
        <w:pStyle w:val="ListParagraph"/>
        <w:spacing w:after="240" w:line="240" w:lineRule="auto"/>
        <w:ind w:left="0"/>
        <w:jc w:val="both"/>
        <w:rPr>
          <w:rFonts w:ascii="Sylfaen" w:eastAsia="Times New Roman" w:hAnsi="Sylfaen" w:cs="Consolas"/>
          <w:color w:val="000000"/>
          <w:sz w:val="24"/>
          <w:szCs w:val="24"/>
        </w:rPr>
      </w:pPr>
      <w:r w:rsidRPr="003F6611">
        <w:rPr>
          <w:rFonts w:ascii="Sylfaen" w:eastAsia="Times New Roman" w:hAnsi="Sylfaen" w:cs="Consolas"/>
          <w:color w:val="000000"/>
          <w:sz w:val="24"/>
          <w:szCs w:val="24"/>
        </w:rPr>
        <w:t>The increased state funding for maternal and child health care significantly contributed to the decrease in the child and maternal mortality rates.</w:t>
      </w:r>
    </w:p>
    <w:p w:rsidR="00B15F65" w:rsidRDefault="00B15F65" w:rsidP="00B15F65">
      <w:pPr>
        <w:pStyle w:val="ListParagraph"/>
        <w:spacing w:after="240" w:line="240" w:lineRule="auto"/>
        <w:ind w:left="0"/>
        <w:jc w:val="both"/>
        <w:rPr>
          <w:rFonts w:ascii="Sylfaen" w:hAnsi="Sylfaen" w:cs="Consolas"/>
          <w:b/>
          <w:i/>
          <w:sz w:val="24"/>
          <w:szCs w:val="24"/>
          <w:u w:val="single"/>
        </w:rPr>
      </w:pPr>
    </w:p>
    <w:p w:rsidR="00B15F65" w:rsidRDefault="00B15F65" w:rsidP="00B15F65">
      <w:pPr>
        <w:pStyle w:val="ListParagraph"/>
        <w:spacing w:after="240" w:line="240" w:lineRule="auto"/>
        <w:ind w:left="0"/>
        <w:jc w:val="both"/>
        <w:rPr>
          <w:rFonts w:ascii="Sylfaen" w:hAnsi="Sylfaen" w:cs="Consolas"/>
          <w:b/>
          <w:i/>
          <w:sz w:val="24"/>
          <w:szCs w:val="24"/>
          <w:u w:val="single"/>
        </w:rPr>
      </w:pPr>
      <w:r>
        <w:rPr>
          <w:rFonts w:ascii="Sylfaen" w:hAnsi="Sylfaen" w:cs="Consolas"/>
          <w:b/>
          <w:i/>
          <w:sz w:val="24"/>
          <w:szCs w:val="24"/>
          <w:u w:val="single"/>
        </w:rPr>
        <w:t>T</w:t>
      </w:r>
      <w:r w:rsidRPr="00985752">
        <w:rPr>
          <w:rFonts w:ascii="Sylfaen" w:hAnsi="Sylfaen" w:cs="Consolas"/>
          <w:b/>
          <w:i/>
          <w:sz w:val="24"/>
          <w:szCs w:val="24"/>
          <w:u w:val="single"/>
        </w:rPr>
        <w:t>he Child Care</w:t>
      </w:r>
    </w:p>
    <w:p w:rsidR="00B15F65" w:rsidRPr="00D37D95" w:rsidRDefault="00B15F65" w:rsidP="00B15F65">
      <w:pPr>
        <w:pStyle w:val="ListParagraph"/>
        <w:spacing w:after="240" w:line="240" w:lineRule="auto"/>
        <w:ind w:left="0"/>
        <w:jc w:val="both"/>
        <w:rPr>
          <w:rFonts w:ascii="Sylfaen" w:eastAsia="Times New Roman" w:hAnsi="Sylfaen" w:cs="Consolas"/>
          <w:color w:val="000000"/>
          <w:sz w:val="24"/>
          <w:szCs w:val="24"/>
        </w:rPr>
      </w:pPr>
    </w:p>
    <w:p w:rsidR="00B15F65" w:rsidRDefault="00B15F65" w:rsidP="00B15F65">
      <w:pPr>
        <w:pStyle w:val="ListParagraph"/>
        <w:spacing w:after="240" w:line="240" w:lineRule="auto"/>
        <w:ind w:left="0"/>
        <w:contextualSpacing w:val="0"/>
        <w:jc w:val="both"/>
        <w:rPr>
          <w:rFonts w:ascii="Sylfaen" w:hAnsi="Sylfaen" w:cs="Consolas"/>
          <w:sz w:val="24"/>
          <w:szCs w:val="24"/>
        </w:rPr>
      </w:pPr>
      <w:r w:rsidRPr="00985752">
        <w:rPr>
          <w:rFonts w:ascii="Sylfaen" w:hAnsi="Sylfaen" w:cs="Consolas"/>
          <w:sz w:val="24"/>
          <w:szCs w:val="24"/>
        </w:rPr>
        <w:t>In order to ensure family type environment for the children deprived of parental care, Georgia implemented successful reforms in the Child Welfare system. The main priorities of the reform are closing large</w:t>
      </w:r>
      <w:r>
        <w:rPr>
          <w:rFonts w:ascii="Sylfaen" w:hAnsi="Sylfaen" w:cs="Consolas"/>
          <w:sz w:val="24"/>
          <w:szCs w:val="24"/>
        </w:rPr>
        <w:t xml:space="preserve"> childcare facilities, reintegrating children in to their biological families</w:t>
      </w:r>
      <w:r w:rsidRPr="00985752">
        <w:rPr>
          <w:rFonts w:ascii="Sylfaen" w:hAnsi="Sylfaen" w:cs="Consolas"/>
          <w:sz w:val="24"/>
          <w:szCs w:val="24"/>
        </w:rPr>
        <w:t xml:space="preserve"> and </w:t>
      </w:r>
      <w:r>
        <w:rPr>
          <w:rFonts w:ascii="Sylfaen" w:hAnsi="Sylfaen" w:cs="Consolas"/>
          <w:sz w:val="24"/>
          <w:szCs w:val="24"/>
        </w:rPr>
        <w:t xml:space="preserve">developing </w:t>
      </w:r>
      <w:r w:rsidRPr="00985752">
        <w:rPr>
          <w:rFonts w:ascii="Sylfaen" w:hAnsi="Sylfaen" w:cs="Consolas"/>
          <w:sz w:val="24"/>
          <w:szCs w:val="24"/>
        </w:rPr>
        <w:t xml:space="preserve">alternative services, such as foster care and small family-type </w:t>
      </w:r>
      <w:r>
        <w:rPr>
          <w:rFonts w:ascii="Sylfaen" w:hAnsi="Sylfaen" w:cs="Consolas"/>
          <w:sz w:val="24"/>
          <w:szCs w:val="24"/>
        </w:rPr>
        <w:t xml:space="preserve">houses. </w:t>
      </w:r>
    </w:p>
    <w:p w:rsidR="00B15F65" w:rsidRDefault="00B15F65" w:rsidP="00B15F65">
      <w:pPr>
        <w:pStyle w:val="ListParagraph"/>
        <w:spacing w:after="240" w:line="240" w:lineRule="auto"/>
        <w:ind w:left="0"/>
        <w:jc w:val="both"/>
        <w:rPr>
          <w:rFonts w:ascii="Sylfaen" w:eastAsia="Times New Roman" w:hAnsi="Sylfaen" w:cs="Consolas"/>
          <w:i/>
          <w:color w:val="000000"/>
          <w:sz w:val="24"/>
          <w:szCs w:val="24"/>
          <w:u w:val="single"/>
        </w:rPr>
      </w:pPr>
      <w:r w:rsidRPr="00985752">
        <w:rPr>
          <w:rFonts w:ascii="Sylfaen" w:hAnsi="Sylfaen" w:cs="Consolas"/>
          <w:b/>
          <w:i/>
          <w:sz w:val="24"/>
          <w:szCs w:val="24"/>
          <w:u w:val="single"/>
        </w:rPr>
        <w:t xml:space="preserve">Child Trafficking, Sexual Exploitation and Pornography  </w:t>
      </w:r>
    </w:p>
    <w:p w:rsidR="00B15F65" w:rsidRPr="007730C5" w:rsidRDefault="00B15F65" w:rsidP="00B15F65">
      <w:pPr>
        <w:pStyle w:val="ListParagraph"/>
        <w:spacing w:after="240" w:line="240" w:lineRule="auto"/>
        <w:ind w:left="0"/>
        <w:jc w:val="both"/>
        <w:rPr>
          <w:rFonts w:ascii="Sylfaen" w:eastAsia="Times New Roman" w:hAnsi="Sylfaen" w:cs="Consolas"/>
          <w:i/>
          <w:color w:val="000000"/>
          <w:sz w:val="24"/>
          <w:szCs w:val="24"/>
          <w:u w:val="single"/>
        </w:rPr>
      </w:pPr>
    </w:p>
    <w:p w:rsidR="00B15F65" w:rsidRPr="00985752" w:rsidRDefault="00B15F65" w:rsidP="00B15F65">
      <w:pPr>
        <w:pStyle w:val="ListParagraph"/>
        <w:spacing w:after="240" w:line="240" w:lineRule="auto"/>
        <w:ind w:left="0"/>
        <w:contextualSpacing w:val="0"/>
        <w:jc w:val="both"/>
        <w:rPr>
          <w:rFonts w:ascii="Sylfaen" w:hAnsi="Sylfaen" w:cs="Consolas"/>
          <w:sz w:val="24"/>
          <w:szCs w:val="24"/>
        </w:rPr>
      </w:pPr>
      <w:r w:rsidRPr="00985752">
        <w:rPr>
          <w:rFonts w:ascii="Sylfaen" w:hAnsi="Sylfaen" w:cs="Consolas"/>
          <w:bCs/>
          <w:sz w:val="24"/>
          <w:szCs w:val="24"/>
        </w:rPr>
        <w:t>The national counter-trafficking policy has been shaped and coordinated by the Interagency Council</w:t>
      </w:r>
      <w:r w:rsidRPr="00985752">
        <w:rPr>
          <w:rFonts w:ascii="Sylfaen" w:hAnsi="Sylfaen" w:cs="Consolas"/>
          <w:b/>
          <w:bCs/>
          <w:sz w:val="24"/>
          <w:szCs w:val="24"/>
        </w:rPr>
        <w:t xml:space="preserve"> </w:t>
      </w:r>
      <w:r w:rsidRPr="00985752">
        <w:rPr>
          <w:rFonts w:ascii="Sylfaen" w:hAnsi="Sylfaen" w:cs="Consolas"/>
          <w:bCs/>
          <w:sz w:val="24"/>
          <w:szCs w:val="24"/>
        </w:rPr>
        <w:t>on Combating Trafficking in Human Beings.</w:t>
      </w:r>
      <w:r>
        <w:rPr>
          <w:rFonts w:ascii="Sylfaen" w:hAnsi="Sylfaen" w:cs="Consolas"/>
          <w:bCs/>
          <w:sz w:val="24"/>
          <w:szCs w:val="24"/>
        </w:rPr>
        <w:t xml:space="preserve"> </w:t>
      </w:r>
      <w:r w:rsidRPr="00985752">
        <w:rPr>
          <w:rFonts w:ascii="Sylfaen" w:hAnsi="Sylfaen" w:cs="Consolas"/>
          <w:sz w:val="24"/>
          <w:szCs w:val="24"/>
        </w:rPr>
        <w:t>The National Action Plan for 2015-2016 and the recently adopted one for 2017-2018 cover extensively the issues related to the prevention of trafficking of minors and provision of child-tailored services to victims.</w:t>
      </w:r>
    </w:p>
    <w:p w:rsidR="00B15F65" w:rsidRPr="00985752" w:rsidRDefault="00B15F65" w:rsidP="00B15F65">
      <w:pPr>
        <w:pStyle w:val="ListParagraph"/>
        <w:spacing w:after="240" w:line="240" w:lineRule="auto"/>
        <w:ind w:left="0"/>
        <w:contextualSpacing w:val="0"/>
        <w:jc w:val="both"/>
        <w:rPr>
          <w:rFonts w:ascii="Sylfaen" w:hAnsi="Sylfaen" w:cs="Consolas"/>
          <w:sz w:val="24"/>
          <w:szCs w:val="24"/>
        </w:rPr>
      </w:pPr>
      <w:r w:rsidRPr="00985752">
        <w:rPr>
          <w:rFonts w:ascii="Sylfaen" w:hAnsi="Sylfaen" w:cs="Consolas"/>
          <w:bCs/>
          <w:sz w:val="24"/>
          <w:szCs w:val="24"/>
        </w:rPr>
        <w:lastRenderedPageBreak/>
        <w:t>Within the current setup of the State Fund for the Protection and Assistance of the Victims of Human Trafficking, minor victims of trafficking and children accompanying their parents</w:t>
      </w:r>
      <w:r>
        <w:rPr>
          <w:rFonts w:ascii="Sylfaen" w:hAnsi="Sylfaen" w:cs="Consolas"/>
          <w:bCs/>
          <w:sz w:val="24"/>
          <w:szCs w:val="24"/>
        </w:rPr>
        <w:t xml:space="preserve"> victims of trafficking</w:t>
      </w:r>
      <w:r w:rsidRPr="00985752">
        <w:rPr>
          <w:rFonts w:ascii="Sylfaen" w:hAnsi="Sylfaen" w:cs="Consolas"/>
          <w:bCs/>
          <w:sz w:val="24"/>
          <w:szCs w:val="24"/>
        </w:rPr>
        <w:t xml:space="preserve">, are able to receive appropriate accommodation as well as age-specific education and support programs tailored to the child’s needs. </w:t>
      </w:r>
    </w:p>
    <w:p w:rsidR="00B15F65" w:rsidRPr="00985752" w:rsidRDefault="00B15F65" w:rsidP="00B15F65">
      <w:pPr>
        <w:pStyle w:val="NoSpacing"/>
        <w:spacing w:line="276" w:lineRule="auto"/>
        <w:jc w:val="both"/>
        <w:rPr>
          <w:rFonts w:ascii="Sylfaen" w:hAnsi="Sylfaen" w:cs="Consolas"/>
          <w:b/>
          <w:i/>
          <w:sz w:val="24"/>
          <w:szCs w:val="24"/>
          <w:u w:val="single"/>
        </w:rPr>
      </w:pPr>
      <w:r w:rsidRPr="00985752">
        <w:rPr>
          <w:rFonts w:ascii="Sylfaen" w:hAnsi="Sylfaen" w:cs="Consolas"/>
          <w:b/>
          <w:i/>
          <w:sz w:val="24"/>
          <w:szCs w:val="24"/>
          <w:u w:val="single"/>
        </w:rPr>
        <w:t>The Right to Education</w:t>
      </w:r>
    </w:p>
    <w:p w:rsidR="00B15F65" w:rsidRPr="00985752" w:rsidRDefault="00B15F65" w:rsidP="00B15F65">
      <w:pPr>
        <w:pStyle w:val="NoSpacing"/>
        <w:spacing w:line="276" w:lineRule="auto"/>
        <w:jc w:val="both"/>
        <w:rPr>
          <w:rFonts w:ascii="Sylfaen" w:hAnsi="Sylfaen" w:cs="Consolas"/>
          <w:sz w:val="24"/>
          <w:szCs w:val="24"/>
        </w:rPr>
      </w:pPr>
    </w:p>
    <w:p w:rsidR="00B15F65" w:rsidRPr="00985752" w:rsidRDefault="00B15F65" w:rsidP="00B15F65">
      <w:pPr>
        <w:pStyle w:val="ListParagraph"/>
        <w:spacing w:after="240" w:line="240" w:lineRule="auto"/>
        <w:ind w:left="0"/>
        <w:contextualSpacing w:val="0"/>
        <w:jc w:val="both"/>
        <w:rPr>
          <w:rFonts w:ascii="Sylfaen" w:hAnsi="Sylfaen" w:cs="Consolas"/>
          <w:bCs/>
          <w:sz w:val="24"/>
          <w:szCs w:val="24"/>
        </w:rPr>
      </w:pPr>
      <w:r>
        <w:rPr>
          <w:rFonts w:ascii="Sylfaen" w:hAnsi="Sylfaen" w:cs="Consolas"/>
          <w:bCs/>
          <w:sz w:val="24"/>
          <w:szCs w:val="24"/>
        </w:rPr>
        <w:t xml:space="preserve">In 2017 the budget of the Ministry of Education has increased by 15%. The </w:t>
      </w:r>
      <w:r w:rsidRPr="00985752">
        <w:rPr>
          <w:rFonts w:ascii="Sylfaen" w:hAnsi="Sylfaen" w:cs="Consolas"/>
          <w:bCs/>
          <w:sz w:val="24"/>
          <w:szCs w:val="24"/>
        </w:rPr>
        <w:t>National Curriculum</w:t>
      </w:r>
      <w:r>
        <w:rPr>
          <w:rFonts w:ascii="Sylfaen" w:hAnsi="Sylfaen" w:cs="Consolas"/>
          <w:bCs/>
          <w:sz w:val="24"/>
          <w:szCs w:val="24"/>
        </w:rPr>
        <w:t xml:space="preserve"> was revised and renewed in order to enhance the quality of education. Since 2012, t</w:t>
      </w:r>
      <w:r w:rsidRPr="00985752">
        <w:rPr>
          <w:rFonts w:ascii="Sylfaen" w:hAnsi="Sylfaen" w:cs="Consolas"/>
          <w:bCs/>
          <w:sz w:val="24"/>
          <w:szCs w:val="24"/>
        </w:rPr>
        <w:t>he overall number of early child</w:t>
      </w:r>
      <w:r>
        <w:rPr>
          <w:rFonts w:ascii="Sylfaen" w:hAnsi="Sylfaen" w:cs="Consolas"/>
          <w:bCs/>
          <w:sz w:val="24"/>
          <w:szCs w:val="24"/>
        </w:rPr>
        <w:t xml:space="preserve">hood and preschool institutions was increased by 20%. </w:t>
      </w:r>
      <w:r w:rsidRPr="00985752">
        <w:rPr>
          <w:rFonts w:ascii="Sylfaen" w:hAnsi="Sylfaen" w:cs="Consolas"/>
          <w:bCs/>
          <w:sz w:val="24"/>
          <w:szCs w:val="24"/>
        </w:rPr>
        <w:t xml:space="preserve"> </w:t>
      </w:r>
    </w:p>
    <w:p w:rsidR="00B15F65" w:rsidRDefault="00B15F65" w:rsidP="00B15F65">
      <w:pPr>
        <w:pStyle w:val="ListParagraph"/>
        <w:spacing w:after="240" w:line="240" w:lineRule="auto"/>
        <w:ind w:left="0"/>
        <w:contextualSpacing w:val="0"/>
        <w:jc w:val="both"/>
        <w:rPr>
          <w:rFonts w:ascii="Sylfaen" w:hAnsi="Sylfaen" w:cs="Consolas"/>
          <w:bCs/>
          <w:sz w:val="24"/>
          <w:szCs w:val="24"/>
        </w:rPr>
      </w:pPr>
      <w:r>
        <w:rPr>
          <w:rFonts w:ascii="Sylfaen" w:hAnsi="Sylfaen" w:cs="Consolas"/>
          <w:bCs/>
          <w:sz w:val="24"/>
          <w:szCs w:val="24"/>
        </w:rPr>
        <w:t xml:space="preserve">A </w:t>
      </w:r>
      <w:r w:rsidRPr="00985752">
        <w:rPr>
          <w:rFonts w:ascii="Sylfaen" w:hAnsi="Sylfaen" w:cs="Consolas"/>
          <w:bCs/>
          <w:sz w:val="24"/>
          <w:szCs w:val="24"/>
        </w:rPr>
        <w:t xml:space="preserve">special financial system has been developed to support the inclusive education at </w:t>
      </w:r>
      <w:r>
        <w:rPr>
          <w:rFonts w:ascii="Sylfaen" w:hAnsi="Sylfaen" w:cs="Consolas"/>
          <w:bCs/>
          <w:sz w:val="24"/>
          <w:szCs w:val="24"/>
        </w:rPr>
        <w:t>all levels</w:t>
      </w:r>
      <w:r w:rsidRPr="00985752">
        <w:rPr>
          <w:rFonts w:ascii="Sylfaen" w:hAnsi="Sylfaen" w:cs="Consolas"/>
          <w:bCs/>
          <w:sz w:val="24"/>
          <w:szCs w:val="24"/>
        </w:rPr>
        <w:t>.</w:t>
      </w:r>
      <w:r>
        <w:rPr>
          <w:rFonts w:ascii="Sylfaen" w:hAnsi="Sylfaen" w:cs="Consolas"/>
          <w:bCs/>
          <w:sz w:val="24"/>
          <w:szCs w:val="24"/>
        </w:rPr>
        <w:t xml:space="preserve"> In order to ensure the integration of students with special educational needs, the Ministry of Education</w:t>
      </w:r>
      <w:r w:rsidR="009B562E">
        <w:rPr>
          <w:rFonts w:ascii="Sylfaen" w:hAnsi="Sylfaen" w:cs="Consolas"/>
          <w:bCs/>
          <w:sz w:val="24"/>
          <w:szCs w:val="24"/>
        </w:rPr>
        <w:t xml:space="preserve"> implements social inclusion p</w:t>
      </w:r>
      <w:r>
        <w:rPr>
          <w:rFonts w:ascii="Sylfaen" w:hAnsi="Sylfaen" w:cs="Consolas"/>
          <w:bCs/>
          <w:sz w:val="24"/>
          <w:szCs w:val="24"/>
        </w:rPr>
        <w:t>rogram</w:t>
      </w:r>
      <w:r w:rsidR="009B562E">
        <w:rPr>
          <w:rFonts w:ascii="Sylfaen" w:hAnsi="Sylfaen" w:cs="Consolas"/>
          <w:bCs/>
          <w:sz w:val="24"/>
          <w:szCs w:val="24"/>
        </w:rPr>
        <w:t>s</w:t>
      </w:r>
      <w:r>
        <w:rPr>
          <w:rFonts w:ascii="Sylfaen" w:hAnsi="Sylfaen" w:cs="Consolas"/>
          <w:bCs/>
          <w:sz w:val="24"/>
          <w:szCs w:val="24"/>
        </w:rPr>
        <w:t xml:space="preserve">.  Furthermore, a </w:t>
      </w:r>
      <w:r w:rsidRPr="007677F9">
        <w:rPr>
          <w:rFonts w:ascii="Sylfaen" w:hAnsi="Sylfaen" w:cs="Consolas"/>
          <w:bCs/>
          <w:sz w:val="24"/>
          <w:szCs w:val="24"/>
        </w:rPr>
        <w:t>number of a</w:t>
      </w:r>
      <w:r>
        <w:rPr>
          <w:rFonts w:ascii="Sylfaen" w:hAnsi="Sylfaen" w:cs="Consolas"/>
          <w:bCs/>
          <w:sz w:val="24"/>
          <w:szCs w:val="24"/>
        </w:rPr>
        <w:t>ctivities and tailored program has been implemented for the ethnic minority children.</w:t>
      </w:r>
    </w:p>
    <w:p w:rsidR="00B15F65" w:rsidRPr="000047C3" w:rsidRDefault="00B15F65" w:rsidP="00B15F65">
      <w:pPr>
        <w:pStyle w:val="ListParagraph"/>
        <w:spacing w:after="240" w:line="240" w:lineRule="auto"/>
        <w:ind w:left="0"/>
        <w:contextualSpacing w:val="0"/>
        <w:jc w:val="both"/>
        <w:rPr>
          <w:rFonts w:ascii="Sylfaen" w:hAnsi="Sylfaen" w:cs="Consolas"/>
          <w:b/>
          <w:i/>
          <w:sz w:val="24"/>
          <w:szCs w:val="24"/>
          <w:u w:val="single"/>
        </w:rPr>
      </w:pPr>
      <w:r w:rsidRPr="000047C3">
        <w:rPr>
          <w:rFonts w:ascii="Sylfaen" w:hAnsi="Sylfaen" w:cs="Consolas"/>
          <w:b/>
          <w:i/>
          <w:sz w:val="24"/>
          <w:szCs w:val="24"/>
          <w:u w:val="single"/>
        </w:rPr>
        <w:t xml:space="preserve">Children in </w:t>
      </w:r>
      <w:r>
        <w:rPr>
          <w:rFonts w:ascii="Sylfaen" w:hAnsi="Sylfaen" w:cs="Consolas"/>
          <w:b/>
          <w:i/>
          <w:sz w:val="24"/>
          <w:szCs w:val="24"/>
          <w:u w:val="single"/>
        </w:rPr>
        <w:t>S</w:t>
      </w:r>
      <w:r w:rsidRPr="000047C3">
        <w:rPr>
          <w:rFonts w:ascii="Sylfaen" w:hAnsi="Sylfaen" w:cs="Consolas"/>
          <w:b/>
          <w:i/>
          <w:sz w:val="24"/>
          <w:szCs w:val="24"/>
          <w:u w:val="single"/>
        </w:rPr>
        <w:t xml:space="preserve">treet </w:t>
      </w:r>
      <w:r>
        <w:rPr>
          <w:rFonts w:ascii="Sylfaen" w:hAnsi="Sylfaen" w:cs="Consolas"/>
          <w:b/>
          <w:i/>
          <w:sz w:val="24"/>
          <w:szCs w:val="24"/>
          <w:u w:val="single"/>
        </w:rPr>
        <w:t>S</w:t>
      </w:r>
      <w:r w:rsidRPr="000047C3">
        <w:rPr>
          <w:rFonts w:ascii="Sylfaen" w:hAnsi="Sylfaen" w:cs="Consolas"/>
          <w:b/>
          <w:i/>
          <w:sz w:val="24"/>
          <w:szCs w:val="24"/>
          <w:u w:val="single"/>
        </w:rPr>
        <w:t xml:space="preserve">ituations </w:t>
      </w:r>
    </w:p>
    <w:p w:rsidR="00B15F65" w:rsidRPr="00985752" w:rsidRDefault="00B15F65" w:rsidP="00E76189">
      <w:pPr>
        <w:pStyle w:val="ListParagraph"/>
        <w:spacing w:after="240" w:line="240" w:lineRule="auto"/>
        <w:ind w:left="0"/>
        <w:contextualSpacing w:val="0"/>
        <w:jc w:val="both"/>
        <w:rPr>
          <w:rFonts w:ascii="Sylfaen" w:hAnsi="Sylfaen" w:cs="Consolas"/>
          <w:sz w:val="24"/>
          <w:szCs w:val="24"/>
        </w:rPr>
      </w:pPr>
      <w:r w:rsidRPr="00985752">
        <w:rPr>
          <w:rFonts w:ascii="Sylfaen" w:hAnsi="Sylfaen" w:cs="Consolas"/>
          <w:sz w:val="24"/>
          <w:szCs w:val="24"/>
        </w:rPr>
        <w:t xml:space="preserve">In 2016, </w:t>
      </w:r>
      <w:r>
        <w:rPr>
          <w:rFonts w:ascii="Sylfaen" w:hAnsi="Sylfaen" w:cs="Consolas"/>
          <w:sz w:val="24"/>
          <w:szCs w:val="24"/>
        </w:rPr>
        <w:t>amendments to several legislative acts were adopted</w:t>
      </w:r>
      <w:r w:rsidRPr="00985752">
        <w:rPr>
          <w:rFonts w:ascii="Sylfaen" w:hAnsi="Sylfaen" w:cs="Consolas"/>
          <w:sz w:val="24"/>
          <w:szCs w:val="24"/>
        </w:rPr>
        <w:t xml:space="preserve"> aiming at providing</w:t>
      </w:r>
      <w:r>
        <w:rPr>
          <w:rFonts w:ascii="Sylfaen" w:hAnsi="Sylfaen" w:cs="Consolas"/>
          <w:sz w:val="24"/>
          <w:szCs w:val="24"/>
        </w:rPr>
        <w:t xml:space="preserve"> free access to </w:t>
      </w:r>
      <w:r w:rsidRPr="00985752">
        <w:rPr>
          <w:rFonts w:ascii="Sylfaen" w:hAnsi="Sylfaen" w:cs="Consolas"/>
          <w:sz w:val="24"/>
          <w:szCs w:val="24"/>
        </w:rPr>
        <w:t>identification documents</w:t>
      </w:r>
      <w:r>
        <w:rPr>
          <w:rFonts w:ascii="Sylfaen" w:hAnsi="Sylfaen" w:cs="Consolas"/>
          <w:sz w:val="24"/>
          <w:szCs w:val="24"/>
        </w:rPr>
        <w:t xml:space="preserve"> which opens up access to</w:t>
      </w:r>
      <w:r w:rsidRPr="00985752">
        <w:rPr>
          <w:rFonts w:ascii="Sylfaen" w:hAnsi="Sylfaen" w:cs="Consolas"/>
          <w:sz w:val="24"/>
          <w:szCs w:val="24"/>
        </w:rPr>
        <w:t xml:space="preserve"> education, healthcare, social security and other public services for children</w:t>
      </w:r>
      <w:r w:rsidR="00E76189">
        <w:rPr>
          <w:rFonts w:ascii="Sylfaen" w:hAnsi="Sylfaen" w:cs="Consolas"/>
          <w:sz w:val="24"/>
          <w:szCs w:val="24"/>
        </w:rPr>
        <w:t xml:space="preserve"> in street situations.</w:t>
      </w:r>
    </w:p>
    <w:p w:rsidR="00B15F65" w:rsidRPr="00933AC7" w:rsidRDefault="00B15F65" w:rsidP="00BD18AC">
      <w:pPr>
        <w:pStyle w:val="ListParagraph"/>
        <w:spacing w:after="240" w:line="240" w:lineRule="auto"/>
        <w:ind w:left="0"/>
        <w:jc w:val="both"/>
        <w:rPr>
          <w:rFonts w:ascii="Sylfaen" w:hAnsi="Sylfaen" w:cs="Consolas"/>
          <w:sz w:val="24"/>
          <w:szCs w:val="24"/>
        </w:rPr>
      </w:pPr>
      <w:r w:rsidRPr="00985752">
        <w:rPr>
          <w:rFonts w:ascii="Sylfaen" w:hAnsi="Sylfaen" w:cs="Consolas"/>
          <w:sz w:val="24"/>
          <w:szCs w:val="24"/>
        </w:rPr>
        <w:t xml:space="preserve">In 2013, </w:t>
      </w:r>
      <w:r>
        <w:rPr>
          <w:rFonts w:ascii="Sylfaen" w:hAnsi="Sylfaen" w:cs="Consolas"/>
          <w:sz w:val="24"/>
          <w:szCs w:val="24"/>
        </w:rPr>
        <w:t xml:space="preserve">a </w:t>
      </w:r>
      <w:r w:rsidRPr="00985752">
        <w:rPr>
          <w:rFonts w:ascii="Sylfaen" w:hAnsi="Sylfaen" w:cs="Consolas"/>
          <w:sz w:val="24"/>
          <w:szCs w:val="24"/>
        </w:rPr>
        <w:t>program to address the situation of children living</w:t>
      </w:r>
      <w:r>
        <w:rPr>
          <w:rFonts w:ascii="Sylfaen" w:hAnsi="Sylfaen" w:cs="Consolas"/>
          <w:sz w:val="24"/>
          <w:szCs w:val="24"/>
        </w:rPr>
        <w:t xml:space="preserve"> and/or working on the streets was launched. </w:t>
      </w:r>
      <w:r w:rsidRPr="00985752">
        <w:rPr>
          <w:rFonts w:ascii="Sylfaen" w:hAnsi="Sylfaen" w:cs="Consolas"/>
          <w:sz w:val="24"/>
          <w:szCs w:val="24"/>
        </w:rPr>
        <w:t>The program aim</w:t>
      </w:r>
      <w:r>
        <w:rPr>
          <w:rFonts w:ascii="Sylfaen" w:hAnsi="Sylfaen" w:cs="Consolas"/>
          <w:sz w:val="24"/>
          <w:szCs w:val="24"/>
        </w:rPr>
        <w:t>s</w:t>
      </w:r>
      <w:r w:rsidRPr="00985752">
        <w:rPr>
          <w:rFonts w:ascii="Sylfaen" w:hAnsi="Sylfaen" w:cs="Consolas"/>
          <w:sz w:val="24"/>
          <w:szCs w:val="24"/>
        </w:rPr>
        <w:t xml:space="preserve"> at identifying such children by multidisciplinary mobile groups involving a psychologist, a social worker, and a peer educator as well as their referral to the services offered by day-care centers and 24-hour shelters. Currently, the day-cares and shelters provide such children with services that meet their basic needs, including psychological support; development opportunities; and preparation for their longer-term placement in foster care. </w:t>
      </w:r>
      <w:r>
        <w:rPr>
          <w:rFonts w:ascii="Sylfaen" w:hAnsi="Sylfaen" w:cs="Consolas"/>
          <w:bCs/>
          <w:sz w:val="24"/>
          <w:szCs w:val="24"/>
        </w:rPr>
        <w:t>T</w:t>
      </w:r>
      <w:r w:rsidRPr="00985752">
        <w:rPr>
          <w:rFonts w:ascii="Sylfaen" w:hAnsi="Sylfaen" w:cs="Consolas"/>
          <w:bCs/>
          <w:sz w:val="24"/>
          <w:szCs w:val="24"/>
        </w:rPr>
        <w:t>he new</w:t>
      </w:r>
      <w:r w:rsidR="00BD18AC">
        <w:rPr>
          <w:rFonts w:ascii="Sylfaen" w:hAnsi="Sylfaen" w:cs="Consolas"/>
          <w:bCs/>
          <w:sz w:val="24"/>
          <w:szCs w:val="24"/>
        </w:rPr>
        <w:t xml:space="preserve"> program</w:t>
      </w:r>
      <w:r>
        <w:rPr>
          <w:rFonts w:ascii="Sylfaen" w:hAnsi="Sylfaen" w:cs="Consolas"/>
          <w:bCs/>
          <w:sz w:val="24"/>
          <w:szCs w:val="24"/>
        </w:rPr>
        <w:t xml:space="preserve"> </w:t>
      </w:r>
      <w:r w:rsidR="00BD18AC">
        <w:rPr>
          <w:rFonts w:ascii="Sylfaen" w:hAnsi="Sylfaen" w:cs="Consolas"/>
          <w:bCs/>
          <w:sz w:val="24"/>
          <w:szCs w:val="24"/>
        </w:rPr>
        <w:t>has been implemented</w:t>
      </w:r>
      <w:r w:rsidR="00BD18AC">
        <w:rPr>
          <w:rFonts w:ascii="Sylfaen" w:hAnsi="Sylfaen" w:cs="Consolas"/>
          <w:bCs/>
          <w:sz w:val="24"/>
          <w:szCs w:val="24"/>
        </w:rPr>
        <w:t xml:space="preserve"> for</w:t>
      </w:r>
      <w:r w:rsidR="00BD18AC" w:rsidRPr="00985752">
        <w:rPr>
          <w:rFonts w:ascii="Sylfaen" w:hAnsi="Sylfaen" w:cs="Consolas"/>
          <w:bCs/>
          <w:sz w:val="24"/>
          <w:szCs w:val="24"/>
        </w:rPr>
        <w:t xml:space="preserve"> </w:t>
      </w:r>
      <w:r>
        <w:rPr>
          <w:rFonts w:ascii="Sylfaen" w:hAnsi="Sylfaen" w:cs="Consolas"/>
          <w:bCs/>
          <w:sz w:val="24"/>
          <w:szCs w:val="24"/>
        </w:rPr>
        <w:t>the children in</w:t>
      </w:r>
      <w:r w:rsidRPr="00985752">
        <w:rPr>
          <w:rFonts w:ascii="Sylfaen" w:hAnsi="Sylfaen" w:cs="Consolas"/>
          <w:bCs/>
          <w:sz w:val="24"/>
          <w:szCs w:val="24"/>
        </w:rPr>
        <w:t xml:space="preserve"> street </w:t>
      </w:r>
      <w:r>
        <w:rPr>
          <w:rFonts w:ascii="Sylfaen" w:hAnsi="Sylfaen" w:cs="Consolas"/>
          <w:bCs/>
          <w:sz w:val="24"/>
          <w:szCs w:val="24"/>
        </w:rPr>
        <w:t>situations</w:t>
      </w:r>
      <w:r w:rsidR="00E31A9C">
        <w:rPr>
          <w:rFonts w:ascii="Sylfaen" w:hAnsi="Sylfaen" w:cs="Consolas"/>
          <w:bCs/>
          <w:sz w:val="24"/>
          <w:szCs w:val="24"/>
        </w:rPr>
        <w:t xml:space="preserve"> </w:t>
      </w:r>
      <w:r w:rsidRPr="00985752">
        <w:rPr>
          <w:rFonts w:ascii="Sylfaen" w:hAnsi="Sylfaen" w:cs="Consolas"/>
          <w:bCs/>
          <w:sz w:val="24"/>
          <w:szCs w:val="24"/>
        </w:rPr>
        <w:t xml:space="preserve">in day care centers to improve their academic skills. </w:t>
      </w:r>
    </w:p>
    <w:p w:rsidR="00B15F65" w:rsidRPr="00985752" w:rsidRDefault="00B15F65" w:rsidP="00B15F65">
      <w:pPr>
        <w:pStyle w:val="Default"/>
        <w:spacing w:after="240"/>
        <w:jc w:val="both"/>
        <w:rPr>
          <w:rFonts w:ascii="Sylfaen" w:hAnsi="Sylfaen" w:cs="Consolas"/>
          <w:b/>
          <w:i/>
          <w:u w:val="single"/>
        </w:rPr>
      </w:pPr>
      <w:r>
        <w:rPr>
          <w:rFonts w:ascii="Sylfaen" w:hAnsi="Sylfaen" w:cs="Consolas"/>
          <w:b/>
          <w:i/>
          <w:u w:val="single"/>
        </w:rPr>
        <w:t>New Referral M</w:t>
      </w:r>
      <w:r w:rsidRPr="00985752">
        <w:rPr>
          <w:rFonts w:ascii="Sylfaen" w:hAnsi="Sylfaen" w:cs="Consolas"/>
          <w:b/>
          <w:i/>
          <w:u w:val="single"/>
        </w:rPr>
        <w:t xml:space="preserve">echanism on Child Violence </w:t>
      </w:r>
    </w:p>
    <w:p w:rsidR="00B15F65" w:rsidRDefault="00B15F65" w:rsidP="00B15F65">
      <w:pPr>
        <w:pStyle w:val="ListParagraph"/>
        <w:spacing w:after="240" w:line="240" w:lineRule="auto"/>
        <w:ind w:left="0"/>
        <w:contextualSpacing w:val="0"/>
        <w:jc w:val="both"/>
        <w:rPr>
          <w:rFonts w:ascii="Sylfaen" w:hAnsi="Sylfaen" w:cs="Consolas"/>
          <w:sz w:val="24"/>
          <w:szCs w:val="24"/>
        </w:rPr>
      </w:pPr>
      <w:r>
        <w:rPr>
          <w:rFonts w:ascii="Sylfaen" w:hAnsi="Sylfaen" w:cs="Consolas"/>
          <w:sz w:val="24"/>
          <w:szCs w:val="24"/>
        </w:rPr>
        <w:t>I</w:t>
      </w:r>
      <w:r w:rsidRPr="00985752">
        <w:rPr>
          <w:rFonts w:ascii="Sylfaen" w:hAnsi="Sylfaen" w:cs="Consolas"/>
          <w:sz w:val="24"/>
          <w:szCs w:val="24"/>
        </w:rPr>
        <w:t>n 2016</w:t>
      </w:r>
      <w:r>
        <w:rPr>
          <w:rFonts w:ascii="Sylfaen" w:hAnsi="Sylfaen" w:cs="Consolas"/>
          <w:sz w:val="24"/>
          <w:szCs w:val="24"/>
        </w:rPr>
        <w:t>,</w:t>
      </w:r>
      <w:r w:rsidRPr="00985752">
        <w:rPr>
          <w:rFonts w:ascii="Sylfaen" w:hAnsi="Sylfaen" w:cs="Consolas"/>
          <w:sz w:val="24"/>
          <w:szCs w:val="24"/>
        </w:rPr>
        <w:t xml:space="preserve"> </w:t>
      </w:r>
      <w:r>
        <w:rPr>
          <w:rFonts w:ascii="Sylfaen" w:hAnsi="Sylfaen" w:cs="Consolas"/>
          <w:sz w:val="24"/>
          <w:szCs w:val="24"/>
        </w:rPr>
        <w:t>my</w:t>
      </w:r>
      <w:r w:rsidRPr="00985752">
        <w:rPr>
          <w:rFonts w:ascii="Sylfaen" w:hAnsi="Sylfaen" w:cs="Consolas"/>
          <w:sz w:val="24"/>
          <w:szCs w:val="24"/>
        </w:rPr>
        <w:t xml:space="preserve"> Government adopted new child protection referral procedures, which have extended the list of responsible entities to refer the child viol</w:t>
      </w:r>
      <w:r>
        <w:rPr>
          <w:rFonts w:ascii="Sylfaen" w:hAnsi="Sylfaen" w:cs="Consolas"/>
          <w:sz w:val="24"/>
          <w:szCs w:val="24"/>
        </w:rPr>
        <w:t>ence cases to relevant agencies, also identified a</w:t>
      </w:r>
      <w:r w:rsidRPr="00985752">
        <w:rPr>
          <w:rFonts w:ascii="Sylfaen" w:hAnsi="Sylfaen" w:cs="Consolas"/>
          <w:sz w:val="24"/>
          <w:szCs w:val="24"/>
        </w:rPr>
        <w:t xml:space="preserve"> corporal punishment as one of the forms of physical violence. </w:t>
      </w:r>
    </w:p>
    <w:p w:rsidR="000C7486" w:rsidRDefault="00B15F65" w:rsidP="00B15F65">
      <w:pPr>
        <w:pStyle w:val="Default"/>
        <w:spacing w:after="240"/>
        <w:jc w:val="both"/>
        <w:rPr>
          <w:rFonts w:ascii="Sylfaen" w:hAnsi="Sylfaen" w:cs="Consolas"/>
          <w:b/>
          <w:i/>
          <w:color w:val="auto"/>
          <w:u w:val="single"/>
        </w:rPr>
      </w:pPr>
      <w:r>
        <w:rPr>
          <w:rFonts w:ascii="Sylfaen" w:hAnsi="Sylfaen" w:cs="Consolas"/>
          <w:b/>
          <w:i/>
          <w:color w:val="auto"/>
          <w:u w:val="single"/>
        </w:rPr>
        <w:t>Children with D</w:t>
      </w:r>
      <w:r w:rsidRPr="00985752">
        <w:rPr>
          <w:rFonts w:ascii="Sylfaen" w:hAnsi="Sylfaen" w:cs="Consolas"/>
          <w:b/>
          <w:i/>
          <w:color w:val="auto"/>
          <w:u w:val="single"/>
        </w:rPr>
        <w:t xml:space="preserve">isabilities </w:t>
      </w:r>
    </w:p>
    <w:p w:rsidR="00B15F65" w:rsidRPr="000C7486" w:rsidRDefault="00B15F65" w:rsidP="007F135A">
      <w:pPr>
        <w:pStyle w:val="Default"/>
        <w:spacing w:after="240"/>
        <w:jc w:val="both"/>
        <w:rPr>
          <w:rFonts w:ascii="Sylfaen" w:hAnsi="Sylfaen" w:cs="Consolas"/>
          <w:b/>
          <w:i/>
          <w:color w:val="auto"/>
          <w:u w:val="single"/>
        </w:rPr>
      </w:pPr>
      <w:r>
        <w:rPr>
          <w:rFonts w:ascii="Sylfaen" w:hAnsi="Sylfaen" w:cs="Consolas"/>
        </w:rPr>
        <w:t>In</w:t>
      </w:r>
      <w:r w:rsidRPr="00985752">
        <w:rPr>
          <w:rFonts w:ascii="Sylfaen" w:hAnsi="Sylfaen" w:cs="Consolas"/>
        </w:rPr>
        <w:t xml:space="preserve"> 2013, the Georgian Parliament ratified the UN Convention on the Rights of Persons with Disabilities. </w:t>
      </w:r>
      <w:r w:rsidRPr="00985752">
        <w:rPr>
          <w:rFonts w:ascii="Sylfaen" w:hAnsi="Sylfaen" w:cs="Consolas"/>
          <w:color w:val="auto"/>
        </w:rPr>
        <w:t>The Coordination Council on the Issue</w:t>
      </w:r>
      <w:r w:rsidR="00E31A9C">
        <w:rPr>
          <w:rFonts w:ascii="Sylfaen" w:hAnsi="Sylfaen" w:cs="Consolas"/>
          <w:color w:val="auto"/>
        </w:rPr>
        <w:t xml:space="preserve">s of Persons with Disabilities comprised </w:t>
      </w:r>
      <w:r w:rsidR="00E31A9C" w:rsidRPr="00933AC7">
        <w:rPr>
          <w:rFonts w:ascii="Sylfaen" w:hAnsi="Sylfaen" w:cs="Consolas"/>
          <w:color w:val="auto"/>
        </w:rPr>
        <w:t>of Minist</w:t>
      </w:r>
      <w:r w:rsidR="00E31A9C">
        <w:rPr>
          <w:rFonts w:ascii="Sylfaen" w:hAnsi="Sylfaen" w:cs="Consolas"/>
          <w:color w:val="auto"/>
        </w:rPr>
        <w:t>ries</w:t>
      </w:r>
      <w:r w:rsidR="00E31A9C" w:rsidRPr="00933AC7">
        <w:rPr>
          <w:rFonts w:ascii="Sylfaen" w:hAnsi="Sylfaen" w:cs="Consolas"/>
          <w:color w:val="auto"/>
        </w:rPr>
        <w:t xml:space="preserve"> and NGOs</w:t>
      </w:r>
      <w:r w:rsidR="00E31A9C">
        <w:rPr>
          <w:rFonts w:ascii="Sylfaen" w:hAnsi="Sylfaen" w:cs="Consolas"/>
          <w:color w:val="auto"/>
        </w:rPr>
        <w:t xml:space="preserve"> and</w:t>
      </w:r>
      <w:r w:rsidR="00E31A9C" w:rsidRPr="00985752">
        <w:rPr>
          <w:rFonts w:ascii="Sylfaen" w:hAnsi="Sylfaen" w:cs="Consolas"/>
          <w:color w:val="auto"/>
        </w:rPr>
        <w:t xml:space="preserve"> </w:t>
      </w:r>
      <w:r w:rsidR="00E31A9C" w:rsidRPr="00985752">
        <w:rPr>
          <w:rFonts w:ascii="Sylfaen" w:hAnsi="Sylfaen" w:cs="Consolas"/>
          <w:color w:val="auto"/>
        </w:rPr>
        <w:t xml:space="preserve">chaired by the Prime Minister, </w:t>
      </w:r>
      <w:r w:rsidRPr="00985752">
        <w:rPr>
          <w:rFonts w:ascii="Sylfaen" w:hAnsi="Sylfaen" w:cs="Consolas"/>
          <w:color w:val="auto"/>
        </w:rPr>
        <w:t>is a national body for the implementation of the Conve</w:t>
      </w:r>
      <w:r w:rsidR="00E31A9C">
        <w:rPr>
          <w:rFonts w:ascii="Sylfaen" w:hAnsi="Sylfaen" w:cs="Consolas"/>
          <w:color w:val="auto"/>
        </w:rPr>
        <w:t>ntion</w:t>
      </w:r>
      <w:r w:rsidRPr="00933AC7">
        <w:rPr>
          <w:rFonts w:ascii="Sylfaen" w:hAnsi="Sylfaen" w:cs="Consolas"/>
          <w:color w:val="auto"/>
        </w:rPr>
        <w:t xml:space="preserve">. </w:t>
      </w:r>
      <w:r w:rsidRPr="00985752">
        <w:rPr>
          <w:rFonts w:ascii="Sylfaen" w:hAnsi="Sylfaen" w:cs="Consolas"/>
          <w:color w:val="auto"/>
        </w:rPr>
        <w:t>The Public Defender’s Office was tasked to monitor the process.</w:t>
      </w:r>
    </w:p>
    <w:p w:rsidR="00B15F65" w:rsidRPr="00985752" w:rsidRDefault="00B15F65" w:rsidP="00BD18AC">
      <w:pPr>
        <w:pStyle w:val="Default"/>
        <w:spacing w:after="240"/>
        <w:jc w:val="both"/>
        <w:rPr>
          <w:rFonts w:ascii="Sylfaen" w:hAnsi="Sylfaen" w:cs="Consolas"/>
          <w:color w:val="auto"/>
        </w:rPr>
      </w:pPr>
      <w:r>
        <w:rPr>
          <w:rFonts w:ascii="Sylfaen" w:hAnsi="Sylfaen" w:cs="Consolas"/>
          <w:color w:val="auto"/>
        </w:rPr>
        <w:lastRenderedPageBreak/>
        <w:t xml:space="preserve">Currently, special working group established by the </w:t>
      </w:r>
      <w:r w:rsidRPr="00985752">
        <w:rPr>
          <w:rFonts w:ascii="Sylfaen" w:hAnsi="Sylfaen" w:cs="Consolas"/>
          <w:color w:val="auto"/>
        </w:rPr>
        <w:t>Minister of Justice</w:t>
      </w:r>
      <w:r>
        <w:rPr>
          <w:rFonts w:ascii="Sylfaen" w:hAnsi="Sylfaen" w:cs="Consolas"/>
          <w:color w:val="auto"/>
        </w:rPr>
        <w:t xml:space="preserve"> is working together with relevant NGO</w:t>
      </w:r>
      <w:r w:rsidR="00BD18AC">
        <w:rPr>
          <w:rFonts w:ascii="Sylfaen" w:hAnsi="Sylfaen" w:cs="Consolas"/>
          <w:color w:val="auto"/>
        </w:rPr>
        <w:t>s</w:t>
      </w:r>
      <w:r>
        <w:rPr>
          <w:rFonts w:ascii="Sylfaen" w:hAnsi="Sylfaen" w:cs="Consolas"/>
          <w:color w:val="auto"/>
        </w:rPr>
        <w:t xml:space="preserve"> to develop legal amendments </w:t>
      </w:r>
      <w:r w:rsidRPr="00985752">
        <w:rPr>
          <w:rFonts w:ascii="Sylfaen" w:hAnsi="Sylfaen" w:cs="Consolas"/>
          <w:color w:val="auto"/>
        </w:rPr>
        <w:t>necessary to provide persons with disabilities, including children, with greater guarantees and protection mechanisms.</w:t>
      </w:r>
    </w:p>
    <w:p w:rsidR="00B15F65" w:rsidRPr="00985752" w:rsidRDefault="00B15F65" w:rsidP="00B15F65">
      <w:pPr>
        <w:pStyle w:val="NormalWeb"/>
        <w:shd w:val="clear" w:color="auto" w:fill="FFFFFF"/>
        <w:jc w:val="both"/>
        <w:rPr>
          <w:rFonts w:ascii="Sylfaen" w:hAnsi="Sylfaen" w:cs="Consolas"/>
          <w:b/>
          <w:i/>
          <w:u w:val="single"/>
        </w:rPr>
      </w:pPr>
      <w:r w:rsidRPr="00985752">
        <w:rPr>
          <w:rFonts w:ascii="Sylfaen" w:hAnsi="Sylfaen" w:cs="Consolas"/>
          <w:b/>
          <w:i/>
          <w:u w:val="single"/>
        </w:rPr>
        <w:t xml:space="preserve">Juveniles in Penitentiary Establishments </w:t>
      </w:r>
    </w:p>
    <w:p w:rsidR="00B15F65" w:rsidRPr="00985752" w:rsidRDefault="00B15F65" w:rsidP="00B15F65">
      <w:pPr>
        <w:pStyle w:val="NormalWeb"/>
        <w:shd w:val="clear" w:color="auto" w:fill="FFFFFF"/>
        <w:jc w:val="both"/>
        <w:rPr>
          <w:rFonts w:ascii="Sylfaen" w:hAnsi="Sylfaen" w:cs="Consolas"/>
        </w:rPr>
      </w:pPr>
    </w:p>
    <w:p w:rsidR="00B15F65" w:rsidRDefault="00B15F65" w:rsidP="00B15F65">
      <w:pPr>
        <w:pStyle w:val="NormalWeb"/>
        <w:shd w:val="clear" w:color="auto" w:fill="FFFFFF"/>
        <w:jc w:val="both"/>
        <w:rPr>
          <w:rFonts w:ascii="Sylfaen" w:hAnsi="Sylfaen" w:cs="Consolas"/>
        </w:rPr>
      </w:pPr>
      <w:r>
        <w:rPr>
          <w:rFonts w:ascii="Sylfaen" w:hAnsi="Sylfaen" w:cs="Consolas"/>
        </w:rPr>
        <w:t>O</w:t>
      </w:r>
      <w:r w:rsidRPr="005B1E00">
        <w:rPr>
          <w:rFonts w:ascii="Sylfaen" w:hAnsi="Sylfaen" w:cs="Consolas"/>
        </w:rPr>
        <w:t xml:space="preserve">ne of the key priorities of the </w:t>
      </w:r>
      <w:r>
        <w:rPr>
          <w:rFonts w:ascii="Sylfaen" w:hAnsi="Sylfaen" w:cs="Consolas"/>
        </w:rPr>
        <w:t>Government</w:t>
      </w:r>
      <w:r w:rsidRPr="005B1E00">
        <w:rPr>
          <w:rFonts w:ascii="Sylfaen" w:hAnsi="Sylfaen" w:cs="Consolas"/>
        </w:rPr>
        <w:t xml:space="preserve"> is to establish an effective and child-oriented juvenile justice system. For this purpose, the Ministry</w:t>
      </w:r>
      <w:r>
        <w:rPr>
          <w:rFonts w:ascii="Sylfaen" w:hAnsi="Sylfaen" w:cs="Consolas"/>
        </w:rPr>
        <w:t xml:space="preserve"> of Corrections</w:t>
      </w:r>
      <w:r w:rsidRPr="005B1E00">
        <w:rPr>
          <w:rFonts w:ascii="Sylfaen" w:hAnsi="Sylfaen" w:cs="Consolas"/>
        </w:rPr>
        <w:t xml:space="preserve"> has ensured unrestricted access to general education</w:t>
      </w:r>
      <w:r>
        <w:rPr>
          <w:rFonts w:ascii="Sylfaen" w:hAnsi="Sylfaen" w:cs="Consolas"/>
        </w:rPr>
        <w:t xml:space="preserve"> to children in conflict with the law. </w:t>
      </w:r>
      <w:r w:rsidRPr="005B1E00">
        <w:rPr>
          <w:rFonts w:ascii="Sylfaen" w:hAnsi="Sylfaen" w:cs="Consolas"/>
        </w:rPr>
        <w:t xml:space="preserve">Individual Sentence Planning mechanism is applied to all convicted juveniles. The risk and needs assessment is carried out by a Multidisciplinary Board composed of a social worker, physiologist, teacher, doctor and a security officer. </w:t>
      </w:r>
    </w:p>
    <w:p w:rsidR="00B15F65" w:rsidRDefault="00B15F65" w:rsidP="00B15F65">
      <w:pPr>
        <w:pStyle w:val="NormalWeb"/>
        <w:shd w:val="clear" w:color="auto" w:fill="FFFFFF"/>
        <w:jc w:val="both"/>
        <w:rPr>
          <w:rFonts w:ascii="Sylfaen" w:hAnsi="Sylfaen" w:cs="Consolas"/>
        </w:rPr>
      </w:pPr>
    </w:p>
    <w:p w:rsidR="00B15F65" w:rsidRPr="007C69A2" w:rsidRDefault="00B15F65" w:rsidP="00B15F65">
      <w:pPr>
        <w:pStyle w:val="NormalWeb"/>
        <w:shd w:val="clear" w:color="auto" w:fill="FFFFFF"/>
        <w:jc w:val="both"/>
        <w:rPr>
          <w:rFonts w:ascii="Sylfaen" w:hAnsi="Sylfaen" w:cs="Consolas"/>
        </w:rPr>
      </w:pPr>
      <w:r w:rsidRPr="005B1E00">
        <w:rPr>
          <w:rFonts w:ascii="Sylfaen" w:hAnsi="Sylfaen" w:cs="Consolas"/>
        </w:rPr>
        <w:t>The establishment for juvenile inmates has been renovated and equipped with a new inventory</w:t>
      </w:r>
      <w:r w:rsidR="00BD18AC">
        <w:rPr>
          <w:rFonts w:ascii="Sylfaen" w:hAnsi="Sylfaen" w:cs="Consolas"/>
        </w:rPr>
        <w:t>,</w:t>
      </w:r>
      <w:r w:rsidRPr="005B1E00">
        <w:rPr>
          <w:rFonts w:ascii="Sylfaen" w:hAnsi="Sylfaen" w:cs="Consolas"/>
        </w:rPr>
        <w:t xml:space="preserve"> capable of hosting various education and psycho-social rehabilitation programs. </w:t>
      </w:r>
      <w:r>
        <w:rPr>
          <w:rFonts w:ascii="Sylfaen" w:hAnsi="Sylfaen" w:cs="Consolas"/>
        </w:rPr>
        <w:t xml:space="preserve"> </w:t>
      </w:r>
      <w:r w:rsidRPr="005B1E00">
        <w:rPr>
          <w:rFonts w:ascii="Sylfaen" w:hAnsi="Sylfaen" w:cs="Consolas"/>
        </w:rPr>
        <w:t xml:space="preserve">Moreover, a </w:t>
      </w:r>
      <w:r w:rsidR="00773672">
        <w:rPr>
          <w:rFonts w:ascii="Sylfaen" w:hAnsi="Sylfaen" w:cs="Consolas"/>
        </w:rPr>
        <w:t xml:space="preserve">modern </w:t>
      </w:r>
      <w:r w:rsidRPr="005B1E00">
        <w:rPr>
          <w:rFonts w:ascii="Sylfaen" w:hAnsi="Sylfaen" w:cs="Consolas"/>
        </w:rPr>
        <w:t>rehabilitation facility</w:t>
      </w:r>
      <w:r>
        <w:rPr>
          <w:rFonts w:ascii="Sylfaen" w:hAnsi="Sylfaen" w:cs="Consolas"/>
        </w:rPr>
        <w:t xml:space="preserve"> for juveniles </w:t>
      </w:r>
      <w:r w:rsidR="00773672">
        <w:rPr>
          <w:rFonts w:ascii="Sylfaen" w:hAnsi="Sylfaen" w:cs="Consolas"/>
        </w:rPr>
        <w:t>and young offenders (18</w:t>
      </w:r>
      <w:r w:rsidR="00C7132B">
        <w:rPr>
          <w:rFonts w:ascii="Sylfaen" w:hAnsi="Sylfaen" w:cs="Consolas"/>
        </w:rPr>
        <w:t>-</w:t>
      </w:r>
      <w:r w:rsidR="00773672">
        <w:rPr>
          <w:rFonts w:ascii="Sylfaen" w:hAnsi="Sylfaen" w:cs="Consolas"/>
        </w:rPr>
        <w:t xml:space="preserve">21) </w:t>
      </w:r>
      <w:r>
        <w:rPr>
          <w:rFonts w:ascii="Sylfaen" w:hAnsi="Sylfaen" w:cs="Consolas"/>
        </w:rPr>
        <w:t xml:space="preserve">is planned to be built. </w:t>
      </w:r>
    </w:p>
    <w:p w:rsidR="00B15F65" w:rsidRPr="005B1E00" w:rsidRDefault="00B15F65" w:rsidP="00B15F65">
      <w:pPr>
        <w:pStyle w:val="NormalWeb"/>
        <w:shd w:val="clear" w:color="auto" w:fill="FFFFFF"/>
        <w:jc w:val="both"/>
        <w:rPr>
          <w:rFonts w:ascii="Sylfaen" w:hAnsi="Sylfaen" w:cs="Consolas"/>
        </w:rPr>
      </w:pPr>
    </w:p>
    <w:p w:rsidR="00B15F65" w:rsidRPr="00D646C2" w:rsidRDefault="00B15F65" w:rsidP="00B15F65">
      <w:pPr>
        <w:pStyle w:val="NormalWeb"/>
        <w:shd w:val="clear" w:color="auto" w:fill="FFFFFF"/>
        <w:rPr>
          <w:rFonts w:ascii="Sylfaen" w:hAnsi="Sylfaen" w:cs="Consolas"/>
          <w:b/>
          <w:i/>
          <w:u w:val="single"/>
        </w:rPr>
      </w:pPr>
      <w:r w:rsidRPr="00D646C2">
        <w:rPr>
          <w:rFonts w:ascii="Sylfaen" w:hAnsi="Sylfaen" w:cs="Consolas"/>
          <w:b/>
          <w:i/>
          <w:u w:val="single"/>
        </w:rPr>
        <w:t>Internally Displaced Persons</w:t>
      </w:r>
      <w:r>
        <w:rPr>
          <w:rFonts w:ascii="Sylfaen" w:hAnsi="Sylfaen" w:cs="Consolas"/>
          <w:b/>
          <w:i/>
          <w:u w:val="single"/>
        </w:rPr>
        <w:t xml:space="preserve"> </w:t>
      </w:r>
    </w:p>
    <w:p w:rsidR="00B15F65" w:rsidRDefault="00B15F65" w:rsidP="00B15F65">
      <w:pPr>
        <w:pStyle w:val="NormalWeb"/>
        <w:shd w:val="clear" w:color="auto" w:fill="FFFFFF"/>
        <w:jc w:val="both"/>
        <w:rPr>
          <w:rFonts w:ascii="Sylfaen" w:hAnsi="Sylfaen" w:cs="Consolas"/>
        </w:rPr>
      </w:pPr>
    </w:p>
    <w:p w:rsidR="00B15F65" w:rsidRPr="00D646C2" w:rsidRDefault="00B15F65" w:rsidP="007F135A">
      <w:pPr>
        <w:pStyle w:val="NormalWeb"/>
        <w:shd w:val="clear" w:color="auto" w:fill="FFFFFF"/>
        <w:jc w:val="both"/>
        <w:rPr>
          <w:rFonts w:ascii="Sylfaen" w:hAnsi="Sylfaen" w:cs="Consolas"/>
        </w:rPr>
      </w:pPr>
      <w:r w:rsidRPr="00D646C2">
        <w:rPr>
          <w:rFonts w:ascii="Sylfaen" w:hAnsi="Sylfaen" w:cs="Consolas"/>
        </w:rPr>
        <w:t xml:space="preserve">Government of Georgia spares no effort to ensure decent living conditions for IDPs, </w:t>
      </w:r>
      <w:r w:rsidR="007F135A">
        <w:rPr>
          <w:rFonts w:ascii="Sylfaen" w:hAnsi="Sylfaen" w:cs="Consolas"/>
        </w:rPr>
        <w:t>including children</w:t>
      </w:r>
      <w:r w:rsidR="007F135A">
        <w:rPr>
          <w:rFonts w:ascii="Sylfaen" w:hAnsi="Sylfaen" w:cs="Consolas"/>
        </w:rPr>
        <w:t>,</w:t>
      </w:r>
      <w:r w:rsidR="007F135A" w:rsidRPr="00D646C2">
        <w:rPr>
          <w:rFonts w:ascii="Sylfaen" w:hAnsi="Sylfaen" w:cs="Consolas"/>
        </w:rPr>
        <w:t xml:space="preserve"> </w:t>
      </w:r>
      <w:r w:rsidRPr="00D646C2">
        <w:rPr>
          <w:rFonts w:ascii="Sylfaen" w:hAnsi="Sylfaen" w:cs="Consolas"/>
        </w:rPr>
        <w:t>however, the only durable solution for them is a voluntary, safe and dignified return, as reaffirmed in UN GA Resolutions on the “Status of internally displaced persons and refugees from Abkhazia, Georgia, and the Tskhinvali region/South Ossetia, Georgia”.</w:t>
      </w:r>
      <w:r w:rsidR="007F135A">
        <w:rPr>
          <w:rFonts w:ascii="Sylfaen" w:hAnsi="Sylfaen" w:cs="Consolas"/>
        </w:rPr>
        <w:t xml:space="preserve"> </w:t>
      </w:r>
      <w:r w:rsidRPr="00D646C2">
        <w:rPr>
          <w:rFonts w:ascii="Sylfaen" w:hAnsi="Sylfaen" w:cs="Consolas"/>
        </w:rPr>
        <w:t>The Government is committed to ensure the protection of IDP rights</w:t>
      </w:r>
      <w:r w:rsidR="007F135A">
        <w:rPr>
          <w:rFonts w:ascii="Sylfaen" w:hAnsi="Sylfaen" w:cs="Consolas"/>
        </w:rPr>
        <w:t xml:space="preserve"> </w:t>
      </w:r>
      <w:r w:rsidRPr="00D646C2">
        <w:rPr>
          <w:rFonts w:ascii="Sylfaen" w:hAnsi="Sylfaen" w:cs="Consolas"/>
        </w:rPr>
        <w:t>during their displacement and to promote their integration with long term solutions such as enhancement of IDP legislation, guaranteeing durable housing solutions and supporting integration programs.</w:t>
      </w:r>
    </w:p>
    <w:p w:rsidR="00B15F65" w:rsidRPr="00D646C2" w:rsidRDefault="00B15F65" w:rsidP="00B15F65">
      <w:pPr>
        <w:pStyle w:val="NormalWeb"/>
        <w:shd w:val="clear" w:color="auto" w:fill="FFFFFF"/>
        <w:rPr>
          <w:rFonts w:ascii="Sylfaen" w:hAnsi="Sylfaen" w:cs="Consolas"/>
          <w:b/>
          <w:i/>
          <w:u w:val="single"/>
        </w:rPr>
      </w:pPr>
    </w:p>
    <w:p w:rsidR="00B15F65" w:rsidRDefault="00B15F65" w:rsidP="00B15F65">
      <w:pPr>
        <w:pStyle w:val="NormalWeb"/>
        <w:shd w:val="clear" w:color="auto" w:fill="FFFFFF"/>
        <w:jc w:val="both"/>
        <w:rPr>
          <w:rFonts w:ascii="Sylfaen" w:hAnsi="Sylfaen" w:cs="Consolas"/>
          <w:b/>
          <w:i/>
          <w:u w:val="single"/>
        </w:rPr>
      </w:pPr>
      <w:r>
        <w:rPr>
          <w:rFonts w:ascii="Sylfaen" w:hAnsi="Sylfaen" w:cs="Consolas"/>
          <w:b/>
          <w:i/>
          <w:u w:val="single"/>
        </w:rPr>
        <w:t xml:space="preserve">Refugees, </w:t>
      </w:r>
      <w:r w:rsidRPr="00D646C2">
        <w:rPr>
          <w:rFonts w:ascii="Sylfaen" w:hAnsi="Sylfaen" w:cs="Consolas"/>
          <w:b/>
          <w:i/>
          <w:u w:val="single"/>
        </w:rPr>
        <w:t>Asylum seekers</w:t>
      </w:r>
      <w:r>
        <w:rPr>
          <w:rFonts w:ascii="Sylfaen" w:hAnsi="Sylfaen" w:cs="Consolas"/>
          <w:b/>
          <w:i/>
          <w:u w:val="single"/>
        </w:rPr>
        <w:t xml:space="preserve"> and H</w:t>
      </w:r>
      <w:r w:rsidRPr="00D646C2">
        <w:rPr>
          <w:rFonts w:ascii="Sylfaen" w:hAnsi="Sylfaen" w:cs="Consolas"/>
          <w:b/>
          <w:i/>
          <w:u w:val="single"/>
        </w:rPr>
        <w:t xml:space="preserve">umanitarian </w:t>
      </w:r>
      <w:r>
        <w:rPr>
          <w:rFonts w:ascii="Sylfaen" w:hAnsi="Sylfaen" w:cs="Consolas"/>
          <w:b/>
          <w:i/>
          <w:u w:val="single"/>
        </w:rPr>
        <w:t>S</w:t>
      </w:r>
      <w:r w:rsidRPr="00D646C2">
        <w:rPr>
          <w:rFonts w:ascii="Sylfaen" w:hAnsi="Sylfaen" w:cs="Consolas"/>
          <w:b/>
          <w:i/>
          <w:u w:val="single"/>
        </w:rPr>
        <w:t>tatus holders</w:t>
      </w:r>
    </w:p>
    <w:p w:rsidR="00B15F65" w:rsidRDefault="00B15F65" w:rsidP="00B15F65">
      <w:pPr>
        <w:pStyle w:val="NormalWeb"/>
        <w:shd w:val="clear" w:color="auto" w:fill="FFFFFF"/>
        <w:jc w:val="both"/>
        <w:rPr>
          <w:rFonts w:ascii="Sylfaen" w:hAnsi="Sylfaen" w:cs="Consolas"/>
        </w:rPr>
      </w:pPr>
    </w:p>
    <w:p w:rsidR="00B15F65" w:rsidRDefault="00B15F65" w:rsidP="00B15F65">
      <w:pPr>
        <w:pStyle w:val="NormalWeb"/>
        <w:shd w:val="clear" w:color="auto" w:fill="FFFFFF"/>
        <w:jc w:val="both"/>
        <w:rPr>
          <w:rFonts w:ascii="Sylfaen" w:hAnsi="Sylfaen" w:cs="Consolas"/>
        </w:rPr>
      </w:pPr>
      <w:r>
        <w:rPr>
          <w:rFonts w:ascii="Sylfaen" w:hAnsi="Sylfaen" w:cs="Consolas"/>
        </w:rPr>
        <w:t>I</w:t>
      </w:r>
      <w:r w:rsidRPr="00D646C2">
        <w:rPr>
          <w:rFonts w:ascii="Sylfaen" w:hAnsi="Sylfaen" w:cs="Consolas"/>
        </w:rPr>
        <w:t xml:space="preserve">mportant measures </w:t>
      </w:r>
      <w:r>
        <w:rPr>
          <w:rFonts w:ascii="Sylfaen" w:hAnsi="Sylfaen" w:cs="Consolas"/>
        </w:rPr>
        <w:t>were</w:t>
      </w:r>
      <w:r w:rsidRPr="00D646C2">
        <w:rPr>
          <w:rFonts w:ascii="Sylfaen" w:hAnsi="Sylfaen" w:cs="Consolas"/>
        </w:rPr>
        <w:t xml:space="preserve"> taken over the past few years to enhance asylum system in Georgia as well as to facilitate the integration of persons holding refugee and humanitarian status. </w:t>
      </w:r>
      <w:r>
        <w:rPr>
          <w:rFonts w:ascii="Sylfaen" w:hAnsi="Sylfaen" w:cs="Consolas"/>
        </w:rPr>
        <w:t>The policy objectives in the course of processing asylum applications from children are to prioritize the claims</w:t>
      </w:r>
      <w:r w:rsidRPr="00D646C2">
        <w:rPr>
          <w:rFonts w:ascii="Sylfaen" w:hAnsi="Sylfaen" w:cs="Consolas"/>
        </w:rPr>
        <w:t xml:space="preserve"> from unaccompanied children </w:t>
      </w:r>
      <w:r>
        <w:rPr>
          <w:rFonts w:ascii="Sylfaen" w:hAnsi="Sylfaen" w:cs="Consolas"/>
        </w:rPr>
        <w:t xml:space="preserve">and to ensure that the best interest and welfare of a child is respected at all times. </w:t>
      </w:r>
    </w:p>
    <w:p w:rsidR="00B15F65" w:rsidRDefault="00B15F65" w:rsidP="00B15F65">
      <w:pPr>
        <w:pStyle w:val="NormalWeb"/>
        <w:shd w:val="clear" w:color="auto" w:fill="FFFFFF"/>
        <w:jc w:val="both"/>
        <w:rPr>
          <w:rFonts w:ascii="Sylfaen" w:hAnsi="Sylfaen" w:cs="Consolas"/>
        </w:rPr>
      </w:pPr>
    </w:p>
    <w:p w:rsidR="00B15F65" w:rsidRPr="00985752" w:rsidRDefault="00B15F65" w:rsidP="00B15F65">
      <w:pPr>
        <w:pStyle w:val="NormalWeb"/>
        <w:shd w:val="clear" w:color="auto" w:fill="FFFFFF"/>
        <w:rPr>
          <w:rFonts w:ascii="Sylfaen" w:hAnsi="Sylfaen" w:cs="Consolas"/>
          <w:b/>
          <w:i/>
          <w:u w:val="single"/>
        </w:rPr>
      </w:pPr>
      <w:r>
        <w:rPr>
          <w:rFonts w:ascii="Sylfaen" w:hAnsi="Sylfaen" w:cs="Consolas"/>
          <w:b/>
          <w:i/>
          <w:u w:val="single"/>
        </w:rPr>
        <w:t>Overview of H</w:t>
      </w:r>
      <w:r w:rsidRPr="00985752">
        <w:rPr>
          <w:rFonts w:ascii="Sylfaen" w:hAnsi="Sylfaen" w:cs="Consolas"/>
          <w:b/>
          <w:i/>
          <w:u w:val="single"/>
        </w:rPr>
        <w:t xml:space="preserve">uman </w:t>
      </w:r>
      <w:r>
        <w:rPr>
          <w:rFonts w:ascii="Sylfaen" w:hAnsi="Sylfaen" w:cs="Consolas"/>
          <w:b/>
          <w:i/>
          <w:u w:val="single"/>
        </w:rPr>
        <w:t>R</w:t>
      </w:r>
      <w:r w:rsidRPr="00985752">
        <w:rPr>
          <w:rFonts w:ascii="Sylfaen" w:hAnsi="Sylfaen" w:cs="Consolas"/>
          <w:b/>
          <w:i/>
          <w:u w:val="single"/>
        </w:rPr>
        <w:t xml:space="preserve">ights </w:t>
      </w:r>
      <w:r>
        <w:rPr>
          <w:rFonts w:ascii="Sylfaen" w:hAnsi="Sylfaen" w:cs="Consolas"/>
          <w:b/>
          <w:i/>
          <w:u w:val="single"/>
        </w:rPr>
        <w:t>S</w:t>
      </w:r>
      <w:r w:rsidRPr="00985752">
        <w:rPr>
          <w:rFonts w:ascii="Sylfaen" w:hAnsi="Sylfaen" w:cs="Consolas"/>
          <w:b/>
          <w:i/>
          <w:u w:val="single"/>
        </w:rPr>
        <w:t xml:space="preserve">ituation in the </w:t>
      </w:r>
      <w:r>
        <w:rPr>
          <w:rFonts w:ascii="Sylfaen" w:hAnsi="Sylfaen" w:cs="Consolas"/>
          <w:b/>
          <w:i/>
          <w:u w:val="single"/>
        </w:rPr>
        <w:t>O</w:t>
      </w:r>
      <w:r w:rsidRPr="00985752">
        <w:rPr>
          <w:rFonts w:ascii="Sylfaen" w:hAnsi="Sylfaen" w:cs="Consolas"/>
          <w:b/>
          <w:i/>
          <w:u w:val="single"/>
        </w:rPr>
        <w:t xml:space="preserve">ccupied </w:t>
      </w:r>
      <w:r>
        <w:rPr>
          <w:rFonts w:ascii="Sylfaen" w:hAnsi="Sylfaen" w:cs="Consolas"/>
          <w:b/>
          <w:i/>
          <w:u w:val="single"/>
        </w:rPr>
        <w:t>T</w:t>
      </w:r>
      <w:r w:rsidRPr="00985752">
        <w:rPr>
          <w:rFonts w:ascii="Sylfaen" w:hAnsi="Sylfaen" w:cs="Consolas"/>
          <w:b/>
          <w:i/>
          <w:u w:val="single"/>
        </w:rPr>
        <w:t>erritories</w:t>
      </w:r>
    </w:p>
    <w:p w:rsidR="00B15F65" w:rsidRPr="00985752" w:rsidRDefault="00B15F65" w:rsidP="00B15F65">
      <w:pPr>
        <w:pStyle w:val="NormalWeb"/>
        <w:shd w:val="clear" w:color="auto" w:fill="FFFFFF"/>
        <w:jc w:val="both"/>
        <w:rPr>
          <w:rFonts w:ascii="Sylfaen" w:hAnsi="Sylfaen" w:cs="Consolas"/>
        </w:rPr>
      </w:pPr>
    </w:p>
    <w:p w:rsidR="00B15F65" w:rsidRPr="009C0FA8" w:rsidRDefault="00B15F65" w:rsidP="00B15F65">
      <w:pPr>
        <w:pStyle w:val="NormalWeb"/>
        <w:shd w:val="clear" w:color="auto" w:fill="FFFFFF"/>
        <w:jc w:val="both"/>
        <w:rPr>
          <w:rFonts w:ascii="Sylfaen" w:hAnsi="Sylfaen" w:cs="Consolas"/>
          <w:color w:val="000000" w:themeColor="text1"/>
        </w:rPr>
      </w:pPr>
      <w:r>
        <w:rPr>
          <w:rFonts w:ascii="Sylfaen" w:hAnsi="Sylfaen" w:cs="Consolas"/>
        </w:rPr>
        <w:t xml:space="preserve">I would like to draw your attention to the human rights situation in the Georgian </w:t>
      </w:r>
      <w:r w:rsidRPr="00985752">
        <w:rPr>
          <w:rFonts w:ascii="Sylfaen" w:hAnsi="Sylfaen" w:cs="Consolas"/>
        </w:rPr>
        <w:t>regions of Abkhazia and Tskhinvali region/South Ossetia</w:t>
      </w:r>
      <w:r>
        <w:rPr>
          <w:rFonts w:ascii="Sylfaen" w:hAnsi="Sylfaen" w:cs="Consolas"/>
        </w:rPr>
        <w:t xml:space="preserve">, which remain under </w:t>
      </w:r>
      <w:r w:rsidRPr="00985752">
        <w:rPr>
          <w:rFonts w:ascii="Sylfaen" w:hAnsi="Sylfaen" w:cs="Consolas"/>
        </w:rPr>
        <w:t>the occupation by the Russian Federation</w:t>
      </w:r>
      <w:r>
        <w:rPr>
          <w:rFonts w:ascii="Sylfaen" w:hAnsi="Sylfaen" w:cs="Consolas"/>
        </w:rPr>
        <w:t xml:space="preserve">. </w:t>
      </w:r>
      <w:r w:rsidRPr="00985752">
        <w:rPr>
          <w:rFonts w:ascii="Sylfaen" w:hAnsi="Sylfaen" w:cs="Consolas"/>
        </w:rPr>
        <w:t>Russia</w:t>
      </w:r>
      <w:r>
        <w:rPr>
          <w:rFonts w:ascii="Sylfaen" w:hAnsi="Sylfaen" w:cs="Consolas"/>
        </w:rPr>
        <w:t>, as an occupying power,</w:t>
      </w:r>
      <w:r w:rsidRPr="00985752">
        <w:rPr>
          <w:rFonts w:ascii="Sylfaen" w:hAnsi="Sylfaen" w:cs="Consolas"/>
        </w:rPr>
        <w:t xml:space="preserve"> continues to place undue restrictions on the local population, particularly, ethnic Georgians. In this regard, children remain as one of the most vulnerable groups </w:t>
      </w:r>
      <w:r w:rsidRPr="009C0FA8">
        <w:rPr>
          <w:rFonts w:ascii="Sylfaen" w:hAnsi="Sylfaen" w:cs="Consolas"/>
          <w:color w:val="000000" w:themeColor="text1"/>
        </w:rPr>
        <w:t xml:space="preserve">as their rights continue to be systematically abused. </w:t>
      </w:r>
    </w:p>
    <w:p w:rsidR="00B15F65" w:rsidRPr="00985752" w:rsidRDefault="00B15F65" w:rsidP="00B15F65">
      <w:pPr>
        <w:pStyle w:val="NormalWeb"/>
        <w:shd w:val="clear" w:color="auto" w:fill="FFFFFF"/>
        <w:jc w:val="both"/>
        <w:rPr>
          <w:rFonts w:ascii="Sylfaen" w:hAnsi="Sylfaen" w:cs="Consolas"/>
        </w:rPr>
      </w:pPr>
    </w:p>
    <w:p w:rsidR="00B15F65" w:rsidRPr="00985752" w:rsidRDefault="00B15F65" w:rsidP="007F135A">
      <w:pPr>
        <w:pStyle w:val="NormalWeb"/>
        <w:shd w:val="clear" w:color="auto" w:fill="FFFFFF"/>
        <w:jc w:val="both"/>
        <w:rPr>
          <w:rFonts w:ascii="Sylfaen" w:hAnsi="Sylfaen" w:cs="Consolas"/>
        </w:rPr>
      </w:pPr>
      <w:r w:rsidRPr="00985752">
        <w:rPr>
          <w:rFonts w:ascii="Sylfaen" w:hAnsi="Sylfaen" w:cs="Consolas"/>
        </w:rPr>
        <w:t>In 2016</w:t>
      </w:r>
      <w:r>
        <w:rPr>
          <w:rFonts w:ascii="Sylfaen" w:hAnsi="Sylfaen" w:cs="Consolas"/>
        </w:rPr>
        <w:t>,</w:t>
      </w:r>
      <w:r w:rsidRPr="00985752">
        <w:rPr>
          <w:rFonts w:ascii="Sylfaen" w:hAnsi="Sylfaen" w:cs="Consolas"/>
        </w:rPr>
        <w:t xml:space="preserve"> the situation worsened with regard to the freedom of movement across the occupation lines. </w:t>
      </w:r>
      <w:r>
        <w:rPr>
          <w:rFonts w:ascii="Sylfaen" w:hAnsi="Sylfaen" w:cs="Consolas"/>
        </w:rPr>
        <w:t>5</w:t>
      </w:r>
      <w:r w:rsidR="007F135A">
        <w:rPr>
          <w:rFonts w:ascii="Sylfaen" w:hAnsi="Sylfaen" w:cs="Consolas"/>
        </w:rPr>
        <w:t>2</w:t>
      </w:r>
      <w:r>
        <w:rPr>
          <w:rFonts w:ascii="Sylfaen" w:hAnsi="Sylfaen" w:cs="Consolas"/>
        </w:rPr>
        <w:t xml:space="preserve"> kilometers of barbwires remain entrenched along occupation line with Tskhinvali region/South Ossetia and from 6 so-called “check-points” operating with regard to Abkhazia region, two were already closed and the other two are announced to be shut down today.</w:t>
      </w:r>
    </w:p>
    <w:p w:rsidR="007D6FFF" w:rsidRDefault="007D6FFF" w:rsidP="00591152">
      <w:pPr>
        <w:pStyle w:val="NormalWeb"/>
        <w:shd w:val="clear" w:color="auto" w:fill="FFFFFF"/>
        <w:jc w:val="both"/>
        <w:rPr>
          <w:rFonts w:ascii="Sylfaen" w:hAnsi="Sylfaen" w:cs="Consolas"/>
        </w:rPr>
      </w:pPr>
    </w:p>
    <w:p w:rsidR="00591152" w:rsidRPr="00985752" w:rsidRDefault="00591152" w:rsidP="00591152">
      <w:pPr>
        <w:pStyle w:val="NormalWeb"/>
        <w:shd w:val="clear" w:color="auto" w:fill="FFFFFF"/>
        <w:jc w:val="both"/>
        <w:rPr>
          <w:rFonts w:ascii="Sylfaen" w:hAnsi="Sylfaen" w:cs="Consolas"/>
        </w:rPr>
      </w:pPr>
      <w:r w:rsidRPr="00985752">
        <w:rPr>
          <w:rFonts w:ascii="Sylfaen" w:hAnsi="Sylfaen" w:cs="Consolas"/>
        </w:rPr>
        <w:t xml:space="preserve">The restrictions imposed by the so-called “border guards” of the Russian Federal Security Service directly affect the right of the children to access the health care services. In 2015, </w:t>
      </w:r>
      <w:r>
        <w:rPr>
          <w:rFonts w:ascii="Sylfaen" w:hAnsi="Sylfaen" w:cs="Consolas"/>
        </w:rPr>
        <w:t xml:space="preserve">this resulted in the death of 12 year old child who was prevented from crossing the occupation line. </w:t>
      </w:r>
      <w:r w:rsidRPr="00985752">
        <w:rPr>
          <w:rFonts w:ascii="Sylfaen" w:hAnsi="Sylfaen" w:cs="Consolas"/>
        </w:rPr>
        <w:t xml:space="preserve">The existing restrictions and imposed artificial procedures on the movement also conditioned in 2016 the </w:t>
      </w:r>
      <w:r>
        <w:rPr>
          <w:rFonts w:ascii="Sylfaen" w:hAnsi="Sylfaen" w:cs="Consolas"/>
        </w:rPr>
        <w:t xml:space="preserve">death of an infant from Sokhumi. </w:t>
      </w:r>
      <w:r w:rsidRPr="00985752">
        <w:rPr>
          <w:rFonts w:ascii="Sylfaen" w:hAnsi="Sylfaen" w:cs="Consolas"/>
        </w:rPr>
        <w:t xml:space="preserve">Unfortunately, such situation still prevails. </w:t>
      </w:r>
    </w:p>
    <w:p w:rsidR="00B15F65" w:rsidRPr="00985752" w:rsidRDefault="00B15F65" w:rsidP="00B15F65">
      <w:pPr>
        <w:pStyle w:val="NormalWeb"/>
        <w:shd w:val="clear" w:color="auto" w:fill="FFFFFF"/>
        <w:rPr>
          <w:rFonts w:ascii="Sylfaen" w:hAnsi="Sylfaen" w:cs="Consolas"/>
        </w:rPr>
      </w:pPr>
    </w:p>
    <w:p w:rsidR="00B15F65" w:rsidRDefault="00591152" w:rsidP="00B15F65">
      <w:pPr>
        <w:pStyle w:val="NormalWeb"/>
        <w:shd w:val="clear" w:color="auto" w:fill="FFFFFF"/>
        <w:jc w:val="both"/>
        <w:rPr>
          <w:rFonts w:ascii="Sylfaen" w:hAnsi="Sylfaen" w:cs="Consolas"/>
        </w:rPr>
      </w:pPr>
      <w:r>
        <w:rPr>
          <w:rFonts w:ascii="Sylfaen" w:hAnsi="Sylfaen" w:cs="Consolas"/>
        </w:rPr>
        <w:t>Among others, t</w:t>
      </w:r>
      <w:r w:rsidR="00B15F65" w:rsidRPr="00985752">
        <w:rPr>
          <w:rFonts w:ascii="Sylfaen" w:hAnsi="Sylfaen" w:cs="Consolas"/>
        </w:rPr>
        <w:t xml:space="preserve">he imposed restrictions relate to the right of children to receive education in their native language. </w:t>
      </w:r>
      <w:r w:rsidR="00B15F65">
        <w:rPr>
          <w:rFonts w:ascii="Sylfaen" w:hAnsi="Sylfaen" w:cs="Arial"/>
          <w:color w:val="000000"/>
        </w:rPr>
        <w:t>This</w:t>
      </w:r>
      <w:r w:rsidR="00B15F65" w:rsidRPr="00D5517B">
        <w:rPr>
          <w:rFonts w:ascii="Sylfaen" w:hAnsi="Sylfaen" w:cs="Arial"/>
          <w:color w:val="000000"/>
        </w:rPr>
        <w:t xml:space="preserve"> restriction starts already at pre-school level, as</w:t>
      </w:r>
      <w:r w:rsidR="00B15F65">
        <w:rPr>
          <w:rFonts w:ascii="Sylfaen" w:hAnsi="Sylfaen" w:cs="Arial"/>
          <w:color w:val="000000"/>
        </w:rPr>
        <w:t xml:space="preserve"> learning in</w:t>
      </w:r>
      <w:r w:rsidR="00B15F65" w:rsidRPr="00D5517B">
        <w:rPr>
          <w:rFonts w:ascii="Sylfaen" w:hAnsi="Sylfaen" w:cs="Arial"/>
          <w:color w:val="000000"/>
        </w:rPr>
        <w:t xml:space="preserve"> all kindergartens in </w:t>
      </w:r>
      <w:proofErr w:type="spellStart"/>
      <w:r w:rsidR="00B15F65" w:rsidRPr="00D5517B">
        <w:rPr>
          <w:rFonts w:ascii="Sylfaen" w:hAnsi="Sylfaen" w:cs="Arial"/>
          <w:color w:val="000000"/>
        </w:rPr>
        <w:t>Gali</w:t>
      </w:r>
      <w:proofErr w:type="spellEnd"/>
      <w:r w:rsidR="00B15F65" w:rsidRPr="00D5517B">
        <w:rPr>
          <w:rFonts w:ascii="Sylfaen" w:hAnsi="Sylfaen" w:cs="Arial"/>
          <w:color w:val="000000"/>
        </w:rPr>
        <w:t xml:space="preserve"> </w:t>
      </w:r>
      <w:r w:rsidR="00B15F65">
        <w:rPr>
          <w:rFonts w:ascii="Sylfaen" w:hAnsi="Sylfaen" w:cs="Arial"/>
          <w:color w:val="000000"/>
        </w:rPr>
        <w:t>district of occupied Abkhazia region</w:t>
      </w:r>
      <w:r w:rsidR="00B15F65" w:rsidRPr="00D5517B">
        <w:rPr>
          <w:rFonts w:ascii="Sylfaen" w:hAnsi="Sylfaen" w:cs="Arial"/>
          <w:color w:val="000000"/>
        </w:rPr>
        <w:t xml:space="preserve"> were transformed </w:t>
      </w:r>
      <w:r w:rsidR="00B15F65" w:rsidRPr="000C3AC2">
        <w:rPr>
          <w:rFonts w:ascii="Sylfaen" w:hAnsi="Sylfaen" w:cs="Arial"/>
          <w:color w:val="000000"/>
        </w:rPr>
        <w:t>into Russian.</w:t>
      </w:r>
      <w:r w:rsidR="00B15F65" w:rsidRPr="000C3AC2">
        <w:rPr>
          <w:rFonts w:cs="Arial"/>
          <w:color w:val="000000"/>
        </w:rPr>
        <w:t xml:space="preserve"> </w:t>
      </w:r>
      <w:r w:rsidR="00B15F65" w:rsidRPr="000C3AC2">
        <w:rPr>
          <w:rFonts w:ascii="Sylfaen" w:hAnsi="Sylfaen" w:cs="Consolas"/>
        </w:rPr>
        <w:t xml:space="preserve">Since the beginning of the 2015-2016 academic year, the right to education in the native Georgian language is almost fully restricted. </w:t>
      </w:r>
    </w:p>
    <w:p w:rsidR="00B15F65" w:rsidRDefault="00B15F65" w:rsidP="00B15F65">
      <w:pPr>
        <w:pStyle w:val="NormalWeb"/>
        <w:shd w:val="clear" w:color="auto" w:fill="FFFFFF"/>
        <w:jc w:val="both"/>
        <w:rPr>
          <w:rFonts w:ascii="Sylfaen" w:hAnsi="Sylfaen" w:cs="Consolas"/>
        </w:rPr>
      </w:pPr>
    </w:p>
    <w:p w:rsidR="00B15F65" w:rsidRDefault="00B15F65" w:rsidP="00B15F65">
      <w:pPr>
        <w:pStyle w:val="NormalWeb"/>
        <w:shd w:val="clear" w:color="auto" w:fill="FFFFFF"/>
        <w:jc w:val="both"/>
        <w:rPr>
          <w:rFonts w:ascii="Sylfaen" w:hAnsi="Sylfaen" w:cs="Consolas"/>
        </w:rPr>
      </w:pPr>
      <w:r>
        <w:rPr>
          <w:rFonts w:ascii="Sylfaen" w:hAnsi="Sylfaen" w:cs="Consolas"/>
        </w:rPr>
        <w:t>Furthermore,</w:t>
      </w:r>
      <w:r w:rsidRPr="000C3AC2">
        <w:rPr>
          <w:rFonts w:ascii="Sylfaen" w:hAnsi="Sylfaen" w:cs="Consolas"/>
        </w:rPr>
        <w:t xml:space="preserve"> Russian occupation officers </w:t>
      </w:r>
      <w:r>
        <w:rPr>
          <w:rFonts w:ascii="Sylfaen" w:hAnsi="Sylfaen" w:cs="Consolas"/>
        </w:rPr>
        <w:t xml:space="preserve">frequently restrict </w:t>
      </w:r>
      <w:r w:rsidRPr="000C3AC2">
        <w:rPr>
          <w:rFonts w:ascii="Sylfaen" w:hAnsi="Sylfaen" w:cs="Consolas"/>
        </w:rPr>
        <w:t xml:space="preserve">ethnic Georgian children </w:t>
      </w:r>
      <w:r>
        <w:rPr>
          <w:rFonts w:ascii="Sylfaen" w:hAnsi="Sylfaen" w:cs="Consolas"/>
        </w:rPr>
        <w:t xml:space="preserve">from </w:t>
      </w:r>
      <w:r w:rsidRPr="000C3AC2">
        <w:rPr>
          <w:rFonts w:ascii="Sylfaen" w:hAnsi="Sylfaen" w:cs="Consolas"/>
        </w:rPr>
        <w:t>cross</w:t>
      </w:r>
      <w:r>
        <w:rPr>
          <w:rFonts w:ascii="Sylfaen" w:hAnsi="Sylfaen" w:cs="Consolas"/>
        </w:rPr>
        <w:t>ing</w:t>
      </w:r>
      <w:r w:rsidRPr="000C3AC2">
        <w:rPr>
          <w:rFonts w:ascii="Sylfaen" w:hAnsi="Sylfaen" w:cs="Consolas"/>
        </w:rPr>
        <w:t xml:space="preserve"> the occupation line to attend schools on the</w:t>
      </w:r>
      <w:r>
        <w:rPr>
          <w:rFonts w:ascii="Sylfaen" w:hAnsi="Sylfaen" w:cs="Consolas"/>
        </w:rPr>
        <w:t xml:space="preserve"> Central</w:t>
      </w:r>
      <w:r w:rsidRPr="000C3AC2">
        <w:rPr>
          <w:rFonts w:ascii="Sylfaen" w:hAnsi="Sylfaen" w:cs="Consolas"/>
        </w:rPr>
        <w:t xml:space="preserve"> Government-controlled territory. </w:t>
      </w:r>
      <w:r>
        <w:rPr>
          <w:rFonts w:ascii="Sylfaen" w:hAnsi="Sylfaen" w:cs="Consolas"/>
        </w:rPr>
        <w:t xml:space="preserve">Frequently, </w:t>
      </w:r>
      <w:r w:rsidRPr="000C3AC2">
        <w:rPr>
          <w:rFonts w:ascii="Sylfaen" w:hAnsi="Sylfaen" w:cs="Consolas"/>
        </w:rPr>
        <w:t>children</w:t>
      </w:r>
      <w:r>
        <w:rPr>
          <w:rFonts w:ascii="Sylfaen" w:hAnsi="Sylfaen" w:cs="Consolas"/>
        </w:rPr>
        <w:t xml:space="preserve"> are illegally detained</w:t>
      </w:r>
      <w:r w:rsidRPr="000C3AC2">
        <w:rPr>
          <w:rFonts w:ascii="Sylfaen" w:hAnsi="Sylfaen" w:cs="Consolas"/>
        </w:rPr>
        <w:t xml:space="preserve"> for hours</w:t>
      </w:r>
      <w:r>
        <w:rPr>
          <w:rFonts w:ascii="Sylfaen" w:hAnsi="Sylfaen" w:cs="Consolas"/>
        </w:rPr>
        <w:t xml:space="preserve"> by</w:t>
      </w:r>
      <w:r w:rsidRPr="000C3AC2">
        <w:rPr>
          <w:rFonts w:ascii="Sylfaen" w:hAnsi="Sylfaen" w:cs="Consolas"/>
        </w:rPr>
        <w:t xml:space="preserve"> the so-called “illegal border crossing” and released only after paying illegal fines.</w:t>
      </w:r>
    </w:p>
    <w:p w:rsidR="00591152" w:rsidRDefault="00591152" w:rsidP="00591152">
      <w:pPr>
        <w:pStyle w:val="NormalWeb"/>
        <w:shd w:val="clear" w:color="auto" w:fill="FFFFFF"/>
        <w:jc w:val="both"/>
        <w:rPr>
          <w:rFonts w:ascii="Sylfaen" w:hAnsi="Sylfaen" w:cs="Consolas"/>
        </w:rPr>
      </w:pPr>
    </w:p>
    <w:p w:rsidR="00A312C5" w:rsidRPr="00985752" w:rsidRDefault="00B15F65" w:rsidP="007F135A">
      <w:pPr>
        <w:pStyle w:val="NormalWeb"/>
        <w:shd w:val="clear" w:color="auto" w:fill="FFFFFF"/>
        <w:jc w:val="both"/>
        <w:rPr>
          <w:rFonts w:ascii="Sylfaen" w:hAnsi="Sylfaen" w:cs="Consolas"/>
        </w:rPr>
      </w:pPr>
      <w:r w:rsidRPr="007D6FFF">
        <w:rPr>
          <w:rFonts w:ascii="Sylfaen" w:hAnsi="Sylfaen" w:cs="Consolas"/>
        </w:rPr>
        <w:t xml:space="preserve">The Georgian Government is highly committed to duly protect human rights and freedoms throughout its entire territory, including in the occupied regions. For instance, Georgia’s health care system operates a </w:t>
      </w:r>
      <w:r w:rsidR="00BF1AA9">
        <w:rPr>
          <w:rFonts w:ascii="Sylfaen" w:hAnsi="Sylfaen" w:cs="Consolas"/>
        </w:rPr>
        <w:t>state</w:t>
      </w:r>
      <w:r w:rsidRPr="007D6FFF">
        <w:rPr>
          <w:rFonts w:ascii="Sylfaen" w:hAnsi="Sylfaen" w:cs="Consolas"/>
        </w:rPr>
        <w:t xml:space="preserve"> Referral program that ensures free medical treatment of residents of Georgia’s occupied regions in any medical institution of Georgia. </w:t>
      </w:r>
      <w:r w:rsidR="007D6FFF" w:rsidRPr="007D6FFF">
        <w:rPr>
          <w:rFonts w:ascii="Sylfaen" w:hAnsi="Sylfaen" w:cs="Consolas"/>
        </w:rPr>
        <w:t>Here let me stress that r</w:t>
      </w:r>
      <w:r w:rsidRPr="007D6FFF">
        <w:rPr>
          <w:rFonts w:ascii="Sylfaen" w:hAnsi="Sylfaen" w:cs="Consolas"/>
        </w:rPr>
        <w:t>esidents from the occupied regions of Georgia, including children,</w:t>
      </w:r>
      <w:r w:rsidR="007D6FFF" w:rsidRPr="007D6FFF">
        <w:rPr>
          <w:rFonts w:ascii="Sylfaen" w:hAnsi="Sylfaen" w:cs="Consolas"/>
        </w:rPr>
        <w:t xml:space="preserve"> who manage to cross the occupation line,</w:t>
      </w:r>
      <w:r w:rsidRPr="007D6FFF">
        <w:rPr>
          <w:rFonts w:ascii="Sylfaen" w:hAnsi="Sylfaen" w:cs="Consolas"/>
        </w:rPr>
        <w:t xml:space="preserve"> benefited from </w:t>
      </w:r>
      <w:r w:rsidR="007D6FFF" w:rsidRPr="007D6FFF">
        <w:rPr>
          <w:rFonts w:ascii="Sylfaen" w:hAnsi="Sylfaen" w:cs="Consolas"/>
        </w:rPr>
        <w:t xml:space="preserve">the </w:t>
      </w:r>
      <w:r w:rsidRPr="007D6FFF">
        <w:rPr>
          <w:rFonts w:ascii="Sylfaen" w:hAnsi="Sylfaen" w:cs="Consolas"/>
        </w:rPr>
        <w:t>free</w:t>
      </w:r>
      <w:r w:rsidR="007D6FFF" w:rsidRPr="007D6FFF">
        <w:rPr>
          <w:rFonts w:ascii="Sylfaen" w:hAnsi="Sylfaen" w:cs="Consolas"/>
        </w:rPr>
        <w:t xml:space="preserve"> medical</w:t>
      </w:r>
      <w:r w:rsidRPr="007D6FFF">
        <w:rPr>
          <w:rFonts w:ascii="Sylfaen" w:hAnsi="Sylfaen" w:cs="Consolas"/>
        </w:rPr>
        <w:t xml:space="preserve"> services on t</w:t>
      </w:r>
      <w:r w:rsidR="007D6FFF" w:rsidRPr="007D6FFF">
        <w:rPr>
          <w:rFonts w:ascii="Sylfaen" w:hAnsi="Sylfaen" w:cs="Consolas"/>
        </w:rPr>
        <w:t>he territory controlled by the Central G</w:t>
      </w:r>
      <w:r w:rsidRPr="007D6FFF">
        <w:rPr>
          <w:rFonts w:ascii="Sylfaen" w:hAnsi="Sylfaen" w:cs="Consolas"/>
        </w:rPr>
        <w:t xml:space="preserve">overnment. The Georgian Government also regularly delivers to Abkhazia region various types of medicine and medical equipment. </w:t>
      </w:r>
      <w:r w:rsidR="007F135A">
        <w:rPr>
          <w:rFonts w:ascii="Sylfaen" w:hAnsi="Sylfaen" w:cs="Consolas"/>
        </w:rPr>
        <w:t xml:space="preserve">Furthermore, the Government </w:t>
      </w:r>
      <w:r w:rsidRPr="007D6FFF">
        <w:rPr>
          <w:rFonts w:ascii="Sylfaen" w:hAnsi="Sylfaen" w:cs="Consolas"/>
        </w:rPr>
        <w:t xml:space="preserve">  </w:t>
      </w:r>
      <w:r w:rsidR="00A312C5" w:rsidRPr="00985752">
        <w:rPr>
          <w:rFonts w:ascii="Sylfaen" w:hAnsi="Sylfaen" w:cs="Consolas"/>
        </w:rPr>
        <w:t>provides an opportunity to the students residing in the occupied territories to enroll in the universities across Georgia via</w:t>
      </w:r>
      <w:r w:rsidR="000C7486">
        <w:rPr>
          <w:rFonts w:ascii="Sylfaen" w:hAnsi="Sylfaen" w:cs="Consolas"/>
        </w:rPr>
        <w:t xml:space="preserve"> </w:t>
      </w:r>
      <w:r w:rsidR="00A312C5" w:rsidRPr="00985752">
        <w:rPr>
          <w:rFonts w:ascii="Sylfaen" w:hAnsi="Sylfaen" w:cs="Consolas"/>
        </w:rPr>
        <w:t>simpl</w:t>
      </w:r>
      <w:r w:rsidR="000C7486">
        <w:rPr>
          <w:rFonts w:ascii="Sylfaen" w:hAnsi="Sylfaen" w:cs="Consolas"/>
        </w:rPr>
        <w:t>ified procedures</w:t>
      </w:r>
      <w:r w:rsidR="00761DC0">
        <w:rPr>
          <w:rFonts w:ascii="Sylfaen" w:hAnsi="Sylfaen" w:cs="Consolas"/>
        </w:rPr>
        <w:t>. We also provide opportunities to</w:t>
      </w:r>
      <w:r w:rsidR="000C7486">
        <w:rPr>
          <w:rFonts w:ascii="Sylfaen" w:hAnsi="Sylfaen" w:cs="Consolas"/>
        </w:rPr>
        <w:t xml:space="preserve"> </w:t>
      </w:r>
      <w:r w:rsidR="00A312C5">
        <w:rPr>
          <w:rFonts w:ascii="Sylfaen" w:hAnsi="Sylfaen" w:cs="Helvetica"/>
          <w:shd w:val="clear" w:color="auto" w:fill="FFFFFF"/>
        </w:rPr>
        <w:t xml:space="preserve">receive scholarship </w:t>
      </w:r>
      <w:r w:rsidR="00761DC0">
        <w:rPr>
          <w:rFonts w:ascii="Sylfaen" w:hAnsi="Sylfaen" w:cs="Helvetica"/>
          <w:shd w:val="clear" w:color="auto" w:fill="FFFFFF"/>
        </w:rPr>
        <w:t xml:space="preserve">to </w:t>
      </w:r>
      <w:r w:rsidR="00A312C5" w:rsidRPr="00B16C72">
        <w:rPr>
          <w:rFonts w:ascii="Sylfaen" w:hAnsi="Sylfaen" w:cs="Helvetica"/>
          <w:shd w:val="clear" w:color="auto" w:fill="FFFFFF"/>
        </w:rPr>
        <w:t xml:space="preserve">participate in international academic programs in leading </w:t>
      </w:r>
      <w:r w:rsidR="000C7486">
        <w:rPr>
          <w:rFonts w:ascii="Sylfaen" w:hAnsi="Sylfaen" w:cs="Helvetica"/>
          <w:shd w:val="clear" w:color="auto" w:fill="FFFFFF"/>
        </w:rPr>
        <w:t xml:space="preserve">international </w:t>
      </w:r>
      <w:r w:rsidR="00A312C5" w:rsidRPr="00B16C72">
        <w:rPr>
          <w:rFonts w:ascii="Sylfaen" w:hAnsi="Sylfaen" w:cs="Helvetica"/>
          <w:shd w:val="clear" w:color="auto" w:fill="FFFFFF"/>
        </w:rPr>
        <w:t>universities.</w:t>
      </w:r>
      <w:r w:rsidR="00A312C5">
        <w:rPr>
          <w:rFonts w:ascii="Sylfaen" w:hAnsi="Sylfaen" w:cs="Consolas"/>
        </w:rPr>
        <w:t xml:space="preserve"> </w:t>
      </w:r>
    </w:p>
    <w:p w:rsidR="00A312C5" w:rsidRDefault="00A312C5" w:rsidP="00B15F65">
      <w:pPr>
        <w:pStyle w:val="NormalWeb"/>
        <w:shd w:val="clear" w:color="auto" w:fill="FFFFFF"/>
        <w:rPr>
          <w:rFonts w:ascii="Sylfaen" w:hAnsi="Sylfaen" w:cs="Consolas"/>
          <w:i/>
        </w:rPr>
      </w:pPr>
    </w:p>
    <w:p w:rsidR="00B15F65" w:rsidRPr="001A0A2B" w:rsidRDefault="00B15F65" w:rsidP="00B15F65">
      <w:pPr>
        <w:pStyle w:val="NormalWeb"/>
        <w:shd w:val="clear" w:color="auto" w:fill="FFFFFF"/>
        <w:rPr>
          <w:rFonts w:ascii="Sylfaen" w:hAnsi="Sylfaen" w:cs="Consolas"/>
          <w:i/>
        </w:rPr>
      </w:pPr>
      <w:r w:rsidRPr="001A0A2B">
        <w:rPr>
          <w:rFonts w:ascii="Sylfaen" w:hAnsi="Sylfaen" w:cs="Consolas"/>
          <w:i/>
        </w:rPr>
        <w:t>Ladies and Gentlemen,</w:t>
      </w:r>
    </w:p>
    <w:p w:rsidR="00B15F65" w:rsidRDefault="00B15F65" w:rsidP="00B15F65">
      <w:pPr>
        <w:pStyle w:val="NormalWeb"/>
        <w:shd w:val="clear" w:color="auto" w:fill="FFFFFF"/>
        <w:jc w:val="both"/>
        <w:rPr>
          <w:rFonts w:ascii="Sylfaen" w:hAnsi="Sylfaen" w:cs="Consolas"/>
        </w:rPr>
      </w:pPr>
    </w:p>
    <w:p w:rsidR="00B15F65" w:rsidRDefault="00B15F65" w:rsidP="00B15F65">
      <w:pPr>
        <w:pStyle w:val="NormalWeb"/>
        <w:shd w:val="clear" w:color="auto" w:fill="FFFFFF"/>
        <w:jc w:val="both"/>
        <w:rPr>
          <w:rFonts w:ascii="Sylfaen" w:hAnsi="Sylfaen" w:cs="Consolas"/>
        </w:rPr>
      </w:pPr>
    </w:p>
    <w:p w:rsidR="00B15F65" w:rsidRDefault="00B15F65" w:rsidP="00B15F65">
      <w:pPr>
        <w:pStyle w:val="NormalWeb"/>
        <w:shd w:val="clear" w:color="auto" w:fill="FFFFFF"/>
        <w:jc w:val="both"/>
        <w:rPr>
          <w:rFonts w:ascii="Sylfaen" w:hAnsi="Sylfaen" w:cs="Consolas"/>
        </w:rPr>
      </w:pPr>
      <w:r>
        <w:rPr>
          <w:rFonts w:ascii="Sylfaen" w:hAnsi="Sylfaen" w:cs="Consolas"/>
        </w:rPr>
        <w:lastRenderedPageBreak/>
        <w:t xml:space="preserve">Alongside with the aforementioned achievements, we fully acknowledge that there still remain challenges to be addressed.  In this regard, we are committed to build on the existing progress and carry on the reforms in close cooperation with all the relevant stakeholders.     </w:t>
      </w:r>
    </w:p>
    <w:p w:rsidR="00B15F65" w:rsidRDefault="00B15F65" w:rsidP="00B15F65">
      <w:pPr>
        <w:pStyle w:val="NormalWeb"/>
        <w:shd w:val="clear" w:color="auto" w:fill="FFFFFF"/>
        <w:jc w:val="both"/>
        <w:rPr>
          <w:rFonts w:ascii="Sylfaen" w:hAnsi="Sylfaen" w:cs="Consolas"/>
        </w:rPr>
      </w:pPr>
    </w:p>
    <w:p w:rsidR="00B15F65" w:rsidRPr="00985752" w:rsidRDefault="00B15F65" w:rsidP="00B15F65">
      <w:pPr>
        <w:pStyle w:val="NormalWeb"/>
        <w:shd w:val="clear" w:color="auto" w:fill="FFFFFF"/>
        <w:jc w:val="both"/>
        <w:rPr>
          <w:rFonts w:ascii="Sylfaen" w:hAnsi="Sylfaen" w:cs="Consolas"/>
        </w:rPr>
      </w:pPr>
      <w:r w:rsidRPr="00985752">
        <w:rPr>
          <w:rFonts w:ascii="Sylfaen" w:hAnsi="Sylfaen" w:cs="Consolas"/>
        </w:rPr>
        <w:t xml:space="preserve">The Georgian Delegation stands ready </w:t>
      </w:r>
      <w:r>
        <w:rPr>
          <w:rFonts w:ascii="Sylfaen" w:hAnsi="Sylfaen" w:cs="Consolas"/>
        </w:rPr>
        <w:t>to engage in interactive dialogue and provide</w:t>
      </w:r>
      <w:r w:rsidRPr="00985752">
        <w:rPr>
          <w:rFonts w:ascii="Sylfaen" w:hAnsi="Sylfaen" w:cs="Consolas"/>
        </w:rPr>
        <w:t xml:space="preserve"> additional information on the questions the </w:t>
      </w:r>
      <w:r w:rsidRPr="00985752">
        <w:rPr>
          <w:rFonts w:ascii="Sylfaen" w:hAnsi="Sylfaen" w:cs="Consolas"/>
          <w:lang w:val="en-GB"/>
        </w:rPr>
        <w:t xml:space="preserve">Committee may have. </w:t>
      </w:r>
    </w:p>
    <w:p w:rsidR="00B15F65" w:rsidRDefault="00B15F65" w:rsidP="00B15F65">
      <w:pPr>
        <w:pStyle w:val="NormalWeb"/>
        <w:shd w:val="clear" w:color="auto" w:fill="FFFFFF"/>
        <w:rPr>
          <w:rFonts w:ascii="Sylfaen" w:hAnsi="Sylfaen" w:cs="Consolas"/>
        </w:rPr>
      </w:pPr>
    </w:p>
    <w:p w:rsidR="00B15F65" w:rsidRPr="00985752" w:rsidRDefault="00B15F65" w:rsidP="00B15F65">
      <w:pPr>
        <w:pStyle w:val="NormalWeb"/>
        <w:shd w:val="clear" w:color="auto" w:fill="FFFFFF"/>
        <w:rPr>
          <w:rFonts w:ascii="Sylfaen" w:hAnsi="Sylfaen" w:cs="Consolas"/>
        </w:rPr>
      </w:pPr>
      <w:r w:rsidRPr="00985752">
        <w:rPr>
          <w:rFonts w:ascii="Sylfaen" w:hAnsi="Sylfaen" w:cs="Consolas"/>
        </w:rPr>
        <w:t xml:space="preserve">Thank you </w:t>
      </w:r>
      <w:r>
        <w:rPr>
          <w:rFonts w:ascii="Sylfaen" w:hAnsi="Sylfaen" w:cs="Consolas"/>
        </w:rPr>
        <w:t>very much for your attention.</w:t>
      </w:r>
    </w:p>
    <w:p w:rsidR="00B15F65" w:rsidRDefault="00B15F65" w:rsidP="00B15F65"/>
    <w:p w:rsidR="00B214CD" w:rsidRDefault="002D3132"/>
    <w:sectPr w:rsidR="00B214CD" w:rsidSect="00D37D95">
      <w:footerReference w:type="default" r:id="rId8"/>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32" w:rsidRDefault="002D3132" w:rsidP="00C53135">
      <w:pPr>
        <w:spacing w:after="0" w:line="240" w:lineRule="auto"/>
      </w:pPr>
      <w:r>
        <w:separator/>
      </w:r>
    </w:p>
  </w:endnote>
  <w:endnote w:type="continuationSeparator" w:id="0">
    <w:p w:rsidR="002D3132" w:rsidRDefault="002D3132" w:rsidP="00C5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AD" w:rsidRDefault="00460F4C">
    <w:pPr>
      <w:pStyle w:val="Footer"/>
      <w:jc w:val="right"/>
    </w:pPr>
    <w:r>
      <w:fldChar w:fldCharType="begin"/>
    </w:r>
    <w:r w:rsidR="00B15F65">
      <w:instrText xml:space="preserve"> PAGE   \* MERGEFORMAT </w:instrText>
    </w:r>
    <w:r>
      <w:fldChar w:fldCharType="separate"/>
    </w:r>
    <w:r w:rsidR="004A1F14">
      <w:rPr>
        <w:noProof/>
      </w:rPr>
      <w:t>2</w:t>
    </w:r>
    <w:r>
      <w:rPr>
        <w:noProof/>
      </w:rPr>
      <w:fldChar w:fldCharType="end"/>
    </w:r>
  </w:p>
  <w:p w:rsidR="005D57AD" w:rsidRDefault="002D3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32" w:rsidRDefault="002D3132" w:rsidP="00C53135">
      <w:pPr>
        <w:spacing w:after="0" w:line="240" w:lineRule="auto"/>
      </w:pPr>
      <w:r>
        <w:separator/>
      </w:r>
    </w:p>
  </w:footnote>
  <w:footnote w:type="continuationSeparator" w:id="0">
    <w:p w:rsidR="002D3132" w:rsidRDefault="002D3132" w:rsidP="00C53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5F65"/>
    <w:rsid w:val="00043864"/>
    <w:rsid w:val="000C7486"/>
    <w:rsid w:val="001C364E"/>
    <w:rsid w:val="001F15AC"/>
    <w:rsid w:val="002140DE"/>
    <w:rsid w:val="002145B5"/>
    <w:rsid w:val="002D3132"/>
    <w:rsid w:val="00337F1B"/>
    <w:rsid w:val="00341C39"/>
    <w:rsid w:val="003A74CE"/>
    <w:rsid w:val="003A763A"/>
    <w:rsid w:val="00411CC5"/>
    <w:rsid w:val="0042360E"/>
    <w:rsid w:val="00460F4C"/>
    <w:rsid w:val="004834B7"/>
    <w:rsid w:val="004A1F14"/>
    <w:rsid w:val="004D1139"/>
    <w:rsid w:val="004E3BD9"/>
    <w:rsid w:val="00591152"/>
    <w:rsid w:val="00663DFE"/>
    <w:rsid w:val="00705230"/>
    <w:rsid w:val="00761DC0"/>
    <w:rsid w:val="00773672"/>
    <w:rsid w:val="00794DED"/>
    <w:rsid w:val="007B69E6"/>
    <w:rsid w:val="007C48B5"/>
    <w:rsid w:val="007D6FFF"/>
    <w:rsid w:val="007F135A"/>
    <w:rsid w:val="00875C6E"/>
    <w:rsid w:val="00884FB7"/>
    <w:rsid w:val="00950EF5"/>
    <w:rsid w:val="0096464D"/>
    <w:rsid w:val="009B4D34"/>
    <w:rsid w:val="009B562E"/>
    <w:rsid w:val="009E4561"/>
    <w:rsid w:val="009E7C48"/>
    <w:rsid w:val="00A312C5"/>
    <w:rsid w:val="00A461DD"/>
    <w:rsid w:val="00A72100"/>
    <w:rsid w:val="00A825F4"/>
    <w:rsid w:val="00B15F65"/>
    <w:rsid w:val="00BC53B1"/>
    <w:rsid w:val="00BD18AC"/>
    <w:rsid w:val="00BF1AA9"/>
    <w:rsid w:val="00C53135"/>
    <w:rsid w:val="00C712AD"/>
    <w:rsid w:val="00C7132B"/>
    <w:rsid w:val="00CC67E3"/>
    <w:rsid w:val="00D47BB1"/>
    <w:rsid w:val="00D65A40"/>
    <w:rsid w:val="00E31A9C"/>
    <w:rsid w:val="00E4259F"/>
    <w:rsid w:val="00E76189"/>
    <w:rsid w:val="00ED37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65"/>
    <w:pPr>
      <w:spacing w:after="60" w:line="240" w:lineRule="exact"/>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B15F65"/>
    <w:pPr>
      <w:spacing w:after="200" w:line="276" w:lineRule="auto"/>
      <w:ind w:left="720"/>
      <w:contextualSpacing/>
      <w:jc w:val="left"/>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B15F65"/>
    <w:rPr>
      <w:rFonts w:ascii="Calibri" w:eastAsia="Calibri" w:hAnsi="Calibri" w:cs="Times New Roman"/>
    </w:rPr>
  </w:style>
  <w:style w:type="paragraph" w:styleId="NormalWeb">
    <w:name w:val="Normal (Web)"/>
    <w:basedOn w:val="Normal"/>
    <w:link w:val="NormalWebChar"/>
    <w:uiPriority w:val="99"/>
    <w:unhideWhenUsed/>
    <w:rsid w:val="00B15F65"/>
    <w:pPr>
      <w:spacing w:after="0" w:line="240" w:lineRule="auto"/>
      <w:jc w:val="left"/>
    </w:pPr>
    <w:rPr>
      <w:rFonts w:ascii="Times New Roman" w:hAnsi="Times New Roman"/>
      <w:sz w:val="24"/>
      <w:szCs w:val="24"/>
    </w:rPr>
  </w:style>
  <w:style w:type="character" w:customStyle="1" w:styleId="NormalWebChar">
    <w:name w:val="Normal (Web) Char"/>
    <w:link w:val="NormalWeb"/>
    <w:uiPriority w:val="99"/>
    <w:locked/>
    <w:rsid w:val="00B15F65"/>
    <w:rPr>
      <w:rFonts w:ascii="Times New Roman" w:eastAsia="Calibri" w:hAnsi="Times New Roman" w:cs="Times New Roman"/>
      <w:sz w:val="24"/>
      <w:szCs w:val="24"/>
    </w:rPr>
  </w:style>
  <w:style w:type="paragraph" w:styleId="Footer">
    <w:name w:val="footer"/>
    <w:basedOn w:val="Normal"/>
    <w:link w:val="FooterChar"/>
    <w:uiPriority w:val="99"/>
    <w:unhideWhenUsed/>
    <w:rsid w:val="00B1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F65"/>
    <w:rPr>
      <w:rFonts w:ascii="Calibri" w:eastAsia="Calibri" w:hAnsi="Calibri" w:cs="Times New Roman"/>
    </w:rPr>
  </w:style>
  <w:style w:type="paragraph" w:customStyle="1" w:styleId="Default">
    <w:name w:val="Default"/>
    <w:rsid w:val="00B15F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B15F65"/>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B15F65"/>
    <w:rPr>
      <w:rFonts w:ascii="Calibri" w:eastAsia="Calibri" w:hAnsi="Calibri" w:cs="Times New Roman"/>
    </w:rPr>
  </w:style>
  <w:style w:type="paragraph" w:styleId="BalloonText">
    <w:name w:val="Balloon Text"/>
    <w:basedOn w:val="Normal"/>
    <w:link w:val="BalloonTextChar"/>
    <w:uiPriority w:val="99"/>
    <w:semiHidden/>
    <w:unhideWhenUsed/>
    <w:rsid w:val="001F1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A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emeshveliani</dc:creator>
  <cp:keywords/>
  <dc:description/>
  <cp:lastModifiedBy>onu</cp:lastModifiedBy>
  <cp:revision>30</cp:revision>
  <cp:lastPrinted>2017-01-24T18:27:00Z</cp:lastPrinted>
  <dcterms:created xsi:type="dcterms:W3CDTF">2017-01-24T18:27:00Z</dcterms:created>
  <dcterms:modified xsi:type="dcterms:W3CDTF">2017-01-25T08:53:00Z</dcterms:modified>
</cp:coreProperties>
</file>